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12" w:rsidRPr="00F06E12" w:rsidRDefault="00F06E12" w:rsidP="00F06E12">
      <w:pPr>
        <w:jc w:val="center"/>
        <w:rPr>
          <w:b/>
          <w:sz w:val="32"/>
        </w:rPr>
      </w:pPr>
      <w:r w:rsidRPr="00F06E12">
        <w:rPr>
          <w:b/>
          <w:sz w:val="32"/>
        </w:rPr>
        <w:t>Regulament</w:t>
      </w:r>
    </w:p>
    <w:p w:rsidR="00F06E12" w:rsidRPr="00F06E12" w:rsidRDefault="00F06E12" w:rsidP="00F06E12">
      <w:pPr>
        <w:jc w:val="center"/>
        <w:rPr>
          <w:b/>
          <w:sz w:val="32"/>
        </w:rPr>
      </w:pPr>
      <w:r w:rsidRPr="00F06E12">
        <w:rPr>
          <w:b/>
          <w:sz w:val="32"/>
        </w:rPr>
        <w:t>C</w:t>
      </w:r>
      <w:bookmarkStart w:id="0" w:name="_GoBack"/>
      <w:bookmarkEnd w:id="0"/>
      <w:r w:rsidRPr="00F06E12">
        <w:rPr>
          <w:b/>
          <w:sz w:val="32"/>
        </w:rPr>
        <w:t>UPA DRAGRACING FRM 2019</w:t>
      </w:r>
    </w:p>
    <w:p w:rsidR="00F06E12" w:rsidRDefault="00F06E12" w:rsidP="00F06E12">
      <w:pPr>
        <w:jc w:val="center"/>
        <w:rPr>
          <w:b/>
        </w:rPr>
      </w:pPr>
    </w:p>
    <w:p w:rsidR="00F06E12" w:rsidRPr="00F06E12" w:rsidRDefault="00F06E12" w:rsidP="0007730E">
      <w:pPr>
        <w:rPr>
          <w:b/>
        </w:rPr>
      </w:pPr>
      <w:r w:rsidRPr="00F06E12">
        <w:rPr>
          <w:b/>
        </w:rPr>
        <w:t>Consideratii generale:</w:t>
      </w:r>
    </w:p>
    <w:p w:rsidR="00F06E12" w:rsidRDefault="00F06E12" w:rsidP="0007730E">
      <w:r>
        <w:t xml:space="preserve">Sportivii, tehnicienii, oficialii, precum si alte persoane implicate in orice fel in organizarea si desfasurarea C.N.V. sunt obligati </w:t>
      </w:r>
      <w:proofErr w:type="gramStart"/>
      <w:r>
        <w:t>sa</w:t>
      </w:r>
      <w:proofErr w:type="gramEnd"/>
      <w:r>
        <w:t xml:space="preserve"> cunoasca si sa respecte prevederile acestui regulament si a anexelor sale in forma aprobata de F.R.M. Este responsabilitatea cluburilor/asociatiilor sa isi instruiasca proprii membri in vederea cunoasterii prevederilor acestui regulament si a anexelor sale. Necunoasterea acestui regulament si </w:t>
      </w:r>
      <w:proofErr w:type="gramStart"/>
      <w:r>
        <w:t>a</w:t>
      </w:r>
      <w:proofErr w:type="gramEnd"/>
      <w:r>
        <w:t xml:space="preserve"> anexelor sale nu exonereaza pe nimeni de raspundere si de eventualele sanctiuni.</w:t>
      </w:r>
    </w:p>
    <w:p w:rsidR="00F06E12" w:rsidRPr="00F06E12" w:rsidRDefault="00F06E12" w:rsidP="0007730E">
      <w:pPr>
        <w:rPr>
          <w:b/>
        </w:rPr>
      </w:pPr>
      <w:r w:rsidRPr="00F06E12">
        <w:rPr>
          <w:b/>
        </w:rPr>
        <w:t xml:space="preserve">Oficiali </w:t>
      </w:r>
    </w:p>
    <w:p w:rsidR="00F06E12" w:rsidRDefault="00F06E12" w:rsidP="0007730E">
      <w:r>
        <w:t xml:space="preserve">Oficialii delegati pentru intreg campionatul sunt: </w:t>
      </w:r>
    </w:p>
    <w:p w:rsidR="00F06E12" w:rsidRDefault="00F06E12" w:rsidP="0007730E">
      <w:r>
        <w:t>Directorul de Concurs</w:t>
      </w:r>
    </w:p>
    <w:p w:rsidR="00F06E12" w:rsidRDefault="00F06E12" w:rsidP="0007730E">
      <w:r>
        <w:t>Directorul de Traseu</w:t>
      </w:r>
    </w:p>
    <w:p w:rsidR="00F06E12" w:rsidRDefault="00F06E12" w:rsidP="0007730E">
      <w:r>
        <w:t>Secretarul de Concurs</w:t>
      </w:r>
    </w:p>
    <w:p w:rsidR="00F06E12" w:rsidRDefault="00F06E12" w:rsidP="0007730E">
      <w:r>
        <w:t>Situatiile care nu sunt expres prevazute de acest regulament se regasesc in regulamentele F.I.M Europe, si FIM</w:t>
      </w:r>
    </w:p>
    <w:p w:rsidR="00F06E12" w:rsidRDefault="00F06E12" w:rsidP="0007730E">
      <w:r>
        <w:t>Punctele:</w:t>
      </w:r>
    </w:p>
    <w:p w:rsidR="00F06E12" w:rsidRDefault="00F06E12" w:rsidP="0007730E">
      <w:pPr>
        <w:rPr>
          <w:sz w:val="23"/>
          <w:szCs w:val="23"/>
        </w:rPr>
      </w:pPr>
      <w:r>
        <w:rPr>
          <w:sz w:val="23"/>
          <w:szCs w:val="23"/>
        </w:rPr>
        <w:t>Pozitia calificarii</w:t>
      </w:r>
    </w:p>
    <w:p w:rsidR="00F06E12" w:rsidRDefault="00F06E12" w:rsidP="0007730E">
      <w:pPr>
        <w:rPr>
          <w:b/>
        </w:rPr>
      </w:pPr>
      <w:r>
        <w:rPr>
          <w:b/>
          <w:noProof/>
        </w:rPr>
        <w:drawing>
          <wp:inline distT="0" distB="0" distL="0" distR="0">
            <wp:extent cx="6228359" cy="1800971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610" cy="180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4DD" w:rsidRDefault="003F64DD" w:rsidP="003F64DD">
      <w:pPr>
        <w:pStyle w:val="Default"/>
      </w:pPr>
      <w:r>
        <w:t xml:space="preserve">Sistemul de punctaj se constituie astfel: </w:t>
      </w:r>
    </w:p>
    <w:p w:rsidR="003F64DD" w:rsidRDefault="003F64DD" w:rsidP="003F64DD">
      <w:pPr>
        <w:pStyle w:val="Default"/>
        <w:spacing w:after="270"/>
        <w:rPr>
          <w:sz w:val="23"/>
          <w:szCs w:val="23"/>
        </w:rPr>
      </w:pPr>
      <w:r>
        <w:rPr>
          <w:sz w:val="23"/>
          <w:szCs w:val="23"/>
        </w:rPr>
        <w:t xml:space="preserve">• Concurentul primeste puncte conform celor de mai sus. </w:t>
      </w:r>
    </w:p>
    <w:p w:rsidR="003F64DD" w:rsidRDefault="003F64DD" w:rsidP="003F64DD">
      <w:pPr>
        <w:pStyle w:val="Default"/>
        <w:spacing w:after="270"/>
        <w:rPr>
          <w:sz w:val="23"/>
          <w:szCs w:val="23"/>
        </w:rPr>
      </w:pPr>
      <w:r>
        <w:rPr>
          <w:sz w:val="23"/>
          <w:szCs w:val="23"/>
        </w:rPr>
        <w:t xml:space="preserve">• Locul 3 se decide pe baza celui mai bun timp brut obtinut in semifinale. </w:t>
      </w:r>
    </w:p>
    <w:p w:rsidR="003F64DD" w:rsidRDefault="003F64DD" w:rsidP="003F64D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• In ziua de concurs se atribuie puncte pentru fiecare nou record de timp pe categorie. </w:t>
      </w:r>
      <w:proofErr w:type="gramStart"/>
      <w:r>
        <w:rPr>
          <w:sz w:val="23"/>
          <w:szCs w:val="23"/>
        </w:rPr>
        <w:t>Daca se realizeaza mai multe recorduri de timp in cadrul aceleiasi categorii, se puncteaza doar cel mai bun record.</w:t>
      </w:r>
      <w:proofErr w:type="gramEnd"/>
      <w:r>
        <w:rPr>
          <w:sz w:val="23"/>
          <w:szCs w:val="23"/>
        </w:rPr>
        <w:t xml:space="preserve"> </w:t>
      </w:r>
    </w:p>
    <w:p w:rsidR="003F64DD" w:rsidRDefault="003F64DD" w:rsidP="003F64DD">
      <w:pPr>
        <w:pStyle w:val="Default"/>
        <w:rPr>
          <w:sz w:val="23"/>
          <w:szCs w:val="23"/>
        </w:rPr>
      </w:pPr>
    </w:p>
    <w:p w:rsidR="003F64DD" w:rsidRDefault="003F64DD" w:rsidP="003F64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Referinta pentru recorduri sunt datele obtinute la primul </w:t>
      </w:r>
      <w:proofErr w:type="gramStart"/>
      <w:r>
        <w:rPr>
          <w:sz w:val="23"/>
          <w:szCs w:val="23"/>
        </w:rPr>
        <w:t>concurs</w:t>
      </w:r>
      <w:proofErr w:type="gramEnd"/>
      <w:r>
        <w:rPr>
          <w:sz w:val="23"/>
          <w:szCs w:val="23"/>
        </w:rPr>
        <w:t xml:space="preserve"> pe 402 m din sezonul respectiv. Recordurile obtinute la primul </w:t>
      </w:r>
      <w:proofErr w:type="gramStart"/>
      <w:r>
        <w:rPr>
          <w:sz w:val="23"/>
          <w:szCs w:val="23"/>
        </w:rPr>
        <w:t>concurs</w:t>
      </w:r>
      <w:proofErr w:type="gramEnd"/>
      <w:r>
        <w:rPr>
          <w:sz w:val="23"/>
          <w:szCs w:val="23"/>
        </w:rPr>
        <w:t xml:space="preserve"> deja se puncteaza. </w:t>
      </w:r>
    </w:p>
    <w:p w:rsidR="003F64DD" w:rsidRDefault="003F64DD" w:rsidP="003F64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cadrul grupelor in care tabela de 8 concurenti e incompleta, concurentii se puncteaza ca si cand tabela ar fi fost completa, respectiv vor primi puncte si pentru victoriile din cursele nerulate. </w:t>
      </w:r>
    </w:p>
    <w:p w:rsidR="000B747F" w:rsidRDefault="003F64DD" w:rsidP="003F64DD">
      <w:pPr>
        <w:rPr>
          <w:sz w:val="23"/>
          <w:szCs w:val="23"/>
        </w:rPr>
      </w:pPr>
      <w:r>
        <w:rPr>
          <w:sz w:val="23"/>
          <w:szCs w:val="23"/>
        </w:rPr>
        <w:t xml:space="preserve">- Nu se ofera puncte concurentilor in finale daca acestia traverseaza linia despartitoare dintre benzi sau au </w:t>
      </w:r>
      <w:proofErr w:type="gramStart"/>
      <w:r>
        <w:rPr>
          <w:sz w:val="23"/>
          <w:szCs w:val="23"/>
        </w:rPr>
        <w:t>un</w:t>
      </w:r>
      <w:proofErr w:type="gramEnd"/>
      <w:r>
        <w:rPr>
          <w:sz w:val="23"/>
          <w:szCs w:val="23"/>
        </w:rPr>
        <w:t xml:space="preserve"> start neregulamentar.</w:t>
      </w:r>
    </w:p>
    <w:p w:rsidR="003F64DD" w:rsidRDefault="003F64DD" w:rsidP="003F64DD">
      <w:pPr>
        <w:rPr>
          <w:b/>
        </w:rPr>
      </w:pPr>
    </w:p>
    <w:p w:rsidR="003F64DD" w:rsidRDefault="003F64DD" w:rsidP="0007730E">
      <w:pPr>
        <w:rPr>
          <w:b/>
        </w:rPr>
      </w:pPr>
    </w:p>
    <w:p w:rsidR="0007730E" w:rsidRPr="0007730E" w:rsidRDefault="0007730E" w:rsidP="0007730E">
      <w:pPr>
        <w:rPr>
          <w:b/>
        </w:rPr>
      </w:pPr>
      <w:r w:rsidRPr="0007730E">
        <w:rPr>
          <w:b/>
        </w:rPr>
        <w:t>DR10.1 DEFINIȚIE</w:t>
      </w:r>
    </w:p>
    <w:p w:rsidR="0007730E" w:rsidRDefault="0007730E" w:rsidP="0007730E">
      <w:proofErr w:type="gramStart"/>
      <w:r>
        <w:t>Cursa "Sprint" se desfășoară pe o distanță cronometrata.</w:t>
      </w:r>
      <w:proofErr w:type="gramEnd"/>
      <w:r>
        <w:t xml:space="preserve"> </w:t>
      </w:r>
      <w:proofErr w:type="gramStart"/>
      <w:r>
        <w:t>Timpii înregistrati sunt utilizati pentru a stabili</w:t>
      </w:r>
      <w:r w:rsidR="00CB40AF">
        <w:t xml:space="preserve"> </w:t>
      </w:r>
      <w:r>
        <w:t>rezultate.</w:t>
      </w:r>
      <w:proofErr w:type="gramEnd"/>
    </w:p>
    <w:p w:rsidR="00E213A2" w:rsidRDefault="0007730E" w:rsidP="0007730E">
      <w:r>
        <w:t xml:space="preserve">Cursa "Drag" </w:t>
      </w:r>
      <w:proofErr w:type="gramStart"/>
      <w:r>
        <w:t>este</w:t>
      </w:r>
      <w:proofErr w:type="gramEnd"/>
      <w:r>
        <w:t xml:space="preserve"> un eveniment de viteză desfășurat pe bază de eliminare între doi piloți, care acoperă o distanța prestabilita de la un pu</w:t>
      </w:r>
      <w:r w:rsidR="00947496">
        <w:t>nct la altul 402m</w:t>
      </w:r>
    </w:p>
    <w:p w:rsidR="0007730E" w:rsidRDefault="0007730E" w:rsidP="0007730E"/>
    <w:p w:rsidR="00CB40AF" w:rsidRDefault="00CB40AF" w:rsidP="0007730E"/>
    <w:p w:rsidR="0007730E" w:rsidRPr="0007730E" w:rsidRDefault="0007730E" w:rsidP="0007730E">
      <w:pPr>
        <w:rPr>
          <w:b/>
        </w:rPr>
      </w:pPr>
      <w:r w:rsidRPr="0007730E">
        <w:rPr>
          <w:b/>
        </w:rPr>
        <w:t>DR10.2 MOTOCICLETE / CLASE</w:t>
      </w:r>
    </w:p>
    <w:p w:rsidR="0007730E" w:rsidRDefault="0007730E" w:rsidP="0007730E">
      <w:r>
        <w:t>Principalele categorii sunt cele definite în regulamentul FIM Europa, regulile tehnice DR14 Drag Racing</w:t>
      </w:r>
    </w:p>
    <w:p w:rsidR="009E603A" w:rsidRDefault="009E603A" w:rsidP="009E603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Clase Hobby</w:t>
      </w:r>
    </w:p>
    <w:p w:rsidR="009E603A" w:rsidRDefault="009E603A" w:rsidP="009E603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M1 </w:t>
      </w:r>
      <w:r>
        <w:rPr>
          <w:sz w:val="23"/>
          <w:szCs w:val="23"/>
        </w:rPr>
        <w:t xml:space="preserve">– pana la 600 cmc aspirat </w:t>
      </w:r>
    </w:p>
    <w:p w:rsidR="009E603A" w:rsidRDefault="009E603A" w:rsidP="009E603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M2 </w:t>
      </w:r>
      <w:r>
        <w:rPr>
          <w:sz w:val="23"/>
          <w:szCs w:val="23"/>
        </w:rPr>
        <w:t xml:space="preserve">– intre 601 si 950 cmc aspirat </w:t>
      </w:r>
    </w:p>
    <w:p w:rsidR="009E603A" w:rsidRDefault="009E603A" w:rsidP="009E603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M3 </w:t>
      </w:r>
      <w:r>
        <w:rPr>
          <w:sz w:val="23"/>
          <w:szCs w:val="23"/>
        </w:rPr>
        <w:t xml:space="preserve">– peste 950 cmc aspirat </w:t>
      </w:r>
    </w:p>
    <w:p w:rsidR="009E603A" w:rsidRDefault="009E603A" w:rsidP="009E603A">
      <w:pPr>
        <w:pStyle w:val="Default"/>
        <w:rPr>
          <w:sz w:val="23"/>
          <w:szCs w:val="23"/>
        </w:rPr>
      </w:pPr>
    </w:p>
    <w:p w:rsidR="009E603A" w:rsidRDefault="009E603A" w:rsidP="009E603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Orice modificare la motor sunt strict interzise cu exceptia evacuarii finale.</w:t>
      </w:r>
    </w:p>
    <w:p w:rsidR="00EA092C" w:rsidRDefault="00EA092C" w:rsidP="009E603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Sasiu nemodificat</w:t>
      </w:r>
    </w:p>
    <w:p w:rsidR="009E603A" w:rsidRDefault="009E603A" w:rsidP="009E603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Oglinzi</w:t>
      </w:r>
      <w:r w:rsidR="00EA092C">
        <w:rPr>
          <w:sz w:val="23"/>
          <w:szCs w:val="23"/>
        </w:rPr>
        <w:t>,</w:t>
      </w:r>
      <w:r>
        <w:rPr>
          <w:sz w:val="23"/>
          <w:szCs w:val="23"/>
        </w:rPr>
        <w:t xml:space="preserve"> semnalizatoare si far pot fi demontate</w:t>
      </w:r>
    </w:p>
    <w:p w:rsidR="009E603A" w:rsidRDefault="009E603A" w:rsidP="009E603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Nu exista restrictive la carburant sau aditivi pentru carburant dar se interzice montarea unui system de management al carburantului menit </w:t>
      </w:r>
      <w:proofErr w:type="gramStart"/>
      <w:r>
        <w:rPr>
          <w:sz w:val="23"/>
          <w:szCs w:val="23"/>
        </w:rPr>
        <w:t>sa</w:t>
      </w:r>
      <w:proofErr w:type="gramEnd"/>
      <w:r>
        <w:rPr>
          <w:sz w:val="23"/>
          <w:szCs w:val="23"/>
        </w:rPr>
        <w:t xml:space="preserve"> creasca puterea motorului.</w:t>
      </w:r>
    </w:p>
    <w:p w:rsidR="009E603A" w:rsidRDefault="009E603A" w:rsidP="009E603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Sistem de franare original</w:t>
      </w:r>
    </w:p>
    <w:p w:rsidR="009E603A" w:rsidRDefault="009E603A" w:rsidP="009E603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Anvelope de strada sau slic</w:t>
      </w:r>
      <w:r w:rsidR="00EA092C">
        <w:rPr>
          <w:sz w:val="23"/>
          <w:szCs w:val="23"/>
        </w:rPr>
        <w:t>k</w:t>
      </w:r>
      <w:r>
        <w:rPr>
          <w:sz w:val="23"/>
          <w:szCs w:val="23"/>
        </w:rPr>
        <w:t xml:space="preserve"> cu indice DOT</w:t>
      </w:r>
    </w:p>
    <w:p w:rsidR="00EA092C" w:rsidRDefault="00EA092C" w:rsidP="009E603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Suspnsiile nu pot fi comprimate, suspensiile standard ale modelului. Suspensiile pot fi ridicate 3 cm dar necista montare amortizor voblaj;</w:t>
      </w:r>
    </w:p>
    <w:p w:rsidR="00EA092C" w:rsidRDefault="00EA092C" w:rsidP="00EA092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Se accepta quick schifter;</w:t>
      </w:r>
    </w:p>
    <w:p w:rsidR="00EA092C" w:rsidRDefault="00EA092C" w:rsidP="00EA092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Nu se poate renunta la alternator/generator;</w:t>
      </w:r>
    </w:p>
    <w:p w:rsidR="00EA092C" w:rsidRPr="00EA092C" w:rsidRDefault="00EA092C" w:rsidP="00EA092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Pot fi comprimate </w:t>
      </w:r>
    </w:p>
    <w:p w:rsidR="009E603A" w:rsidRDefault="009E603A" w:rsidP="009E603A">
      <w:pPr>
        <w:pStyle w:val="Default"/>
        <w:rPr>
          <w:sz w:val="23"/>
          <w:szCs w:val="23"/>
        </w:rPr>
      </w:pPr>
    </w:p>
    <w:p w:rsidR="009E603A" w:rsidRDefault="009E603A" w:rsidP="009E603A">
      <w:pPr>
        <w:pStyle w:val="Default"/>
        <w:rPr>
          <w:b/>
          <w:sz w:val="23"/>
          <w:szCs w:val="23"/>
        </w:rPr>
      </w:pPr>
      <w:r w:rsidRPr="009E603A">
        <w:rPr>
          <w:b/>
          <w:sz w:val="23"/>
          <w:szCs w:val="23"/>
        </w:rPr>
        <w:t xml:space="preserve">Clase Pro </w:t>
      </w:r>
    </w:p>
    <w:p w:rsidR="00CB40AF" w:rsidRPr="009E603A" w:rsidRDefault="00CB40AF" w:rsidP="009E603A">
      <w:pPr>
        <w:pStyle w:val="Default"/>
        <w:rPr>
          <w:b/>
          <w:sz w:val="23"/>
          <w:szCs w:val="23"/>
        </w:rPr>
      </w:pPr>
    </w:p>
    <w:p w:rsidR="009E603A" w:rsidRPr="009E603A" w:rsidRDefault="009E603A" w:rsidP="009E603A">
      <w:pPr>
        <w:pStyle w:val="Default"/>
        <w:rPr>
          <w:b/>
          <w:sz w:val="23"/>
          <w:szCs w:val="23"/>
        </w:rPr>
      </w:pPr>
      <w:r w:rsidRPr="009E603A">
        <w:rPr>
          <w:b/>
          <w:sz w:val="23"/>
          <w:szCs w:val="23"/>
        </w:rPr>
        <w:t>D600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- &lt;= 600cc</w:t>
      </w:r>
    </w:p>
    <w:p w:rsidR="009E603A" w:rsidRDefault="009E603A" w:rsidP="009E603A">
      <w:pPr>
        <w:pStyle w:val="Default"/>
        <w:rPr>
          <w:sz w:val="23"/>
          <w:szCs w:val="23"/>
        </w:rPr>
      </w:pPr>
      <w:r w:rsidRPr="009E603A">
        <w:rPr>
          <w:b/>
          <w:sz w:val="23"/>
          <w:szCs w:val="23"/>
        </w:rPr>
        <w:t>D1000</w:t>
      </w:r>
      <w:r>
        <w:rPr>
          <w:sz w:val="23"/>
          <w:szCs w:val="23"/>
        </w:rPr>
        <w:t xml:space="preserve"> – </w:t>
      </w:r>
      <w:r w:rsidR="00EA092C">
        <w:rPr>
          <w:sz w:val="23"/>
          <w:szCs w:val="23"/>
        </w:rPr>
        <w:t>988</w:t>
      </w:r>
      <w:r>
        <w:rPr>
          <w:sz w:val="23"/>
          <w:szCs w:val="23"/>
        </w:rPr>
        <w:t>-1400 cc</w:t>
      </w:r>
    </w:p>
    <w:p w:rsidR="009E603A" w:rsidRDefault="009E603A" w:rsidP="009E603A">
      <w:pPr>
        <w:pStyle w:val="Default"/>
        <w:rPr>
          <w:sz w:val="23"/>
          <w:szCs w:val="23"/>
        </w:rPr>
      </w:pPr>
      <w:r w:rsidRPr="009E603A">
        <w:rPr>
          <w:b/>
          <w:sz w:val="23"/>
          <w:szCs w:val="23"/>
        </w:rPr>
        <w:t>Super D1000</w:t>
      </w:r>
      <w:r>
        <w:rPr>
          <w:sz w:val="23"/>
          <w:szCs w:val="23"/>
        </w:rPr>
        <w:t xml:space="preserve"> – </w:t>
      </w:r>
      <w:r w:rsidR="00EA092C">
        <w:rPr>
          <w:sz w:val="23"/>
          <w:szCs w:val="23"/>
        </w:rPr>
        <w:t>988</w:t>
      </w:r>
      <w:r>
        <w:rPr>
          <w:sz w:val="23"/>
          <w:szCs w:val="23"/>
        </w:rPr>
        <w:t xml:space="preserve">-1400cc cu modificari </w:t>
      </w:r>
      <w:r w:rsidR="00EA092C">
        <w:rPr>
          <w:sz w:val="23"/>
          <w:szCs w:val="23"/>
        </w:rPr>
        <w:t>special</w:t>
      </w:r>
    </w:p>
    <w:p w:rsidR="009E603A" w:rsidRDefault="009E603A" w:rsidP="009E603A">
      <w:pPr>
        <w:pStyle w:val="Default"/>
        <w:rPr>
          <w:sz w:val="23"/>
          <w:szCs w:val="23"/>
        </w:rPr>
      </w:pPr>
      <w:r w:rsidRPr="009E603A">
        <w:rPr>
          <w:b/>
          <w:sz w:val="23"/>
          <w:szCs w:val="23"/>
        </w:rPr>
        <w:t>Super Street (M4)</w:t>
      </w:r>
      <w:r>
        <w:rPr>
          <w:sz w:val="23"/>
          <w:szCs w:val="23"/>
        </w:rPr>
        <w:t xml:space="preserve"> – Super D1000 cu modificari speciale</w:t>
      </w:r>
    </w:p>
    <w:p w:rsidR="009E603A" w:rsidRDefault="009E603A" w:rsidP="009E603A">
      <w:pPr>
        <w:rPr>
          <w:sz w:val="23"/>
          <w:szCs w:val="23"/>
        </w:rPr>
      </w:pPr>
    </w:p>
    <w:p w:rsidR="009E603A" w:rsidRDefault="00EA092C" w:rsidP="00EA092C">
      <w:pPr>
        <w:pStyle w:val="ListParagraph"/>
      </w:pPr>
      <w:proofErr w:type="gramStart"/>
      <w:r>
        <w:t xml:space="preserve">D600 </w:t>
      </w:r>
      <w:r w:rsidR="00084B9D">
        <w:t xml:space="preserve"> &lt;</w:t>
      </w:r>
      <w:proofErr w:type="gramEnd"/>
      <w:r w:rsidR="00084B9D">
        <w:t>600</w:t>
      </w:r>
    </w:p>
    <w:p w:rsidR="00EA092C" w:rsidRDefault="00EA092C" w:rsidP="00EA092C">
      <w:pPr>
        <w:pStyle w:val="ListParagraph"/>
        <w:numPr>
          <w:ilvl w:val="0"/>
          <w:numId w:val="3"/>
        </w:numPr>
      </w:pPr>
      <w:r>
        <w:t>Jante stock sau aliaj (interzis carbon)</w:t>
      </w:r>
    </w:p>
    <w:p w:rsidR="00EA092C" w:rsidRDefault="00CB40AF" w:rsidP="00EA092C">
      <w:pPr>
        <w:pStyle w:val="ListParagraph"/>
        <w:numPr>
          <w:ilvl w:val="0"/>
          <w:numId w:val="3"/>
        </w:numPr>
      </w:pPr>
      <w:r>
        <w:t>Modificare suspensie</w:t>
      </w:r>
      <w:r w:rsidR="00EA092C">
        <w:t>, comprimare suspensii premise</w:t>
      </w:r>
    </w:p>
    <w:p w:rsidR="00EA092C" w:rsidRDefault="00EA092C" w:rsidP="00EA092C">
      <w:pPr>
        <w:pStyle w:val="ListParagraph"/>
        <w:numPr>
          <w:ilvl w:val="0"/>
          <w:numId w:val="3"/>
        </w:numPr>
      </w:pPr>
      <w:r>
        <w:t>Furca fata si bascula stock</w:t>
      </w:r>
    </w:p>
    <w:p w:rsidR="00EA092C" w:rsidRDefault="00EA092C" w:rsidP="00EA092C">
      <w:pPr>
        <w:pStyle w:val="ListParagraph"/>
        <w:numPr>
          <w:ilvl w:val="0"/>
          <w:numId w:val="3"/>
        </w:numPr>
      </w:pPr>
      <w:r>
        <w:t>Este interzis garda la sol sub 5 cm (obligatie amortizor voblaj)</w:t>
      </w:r>
    </w:p>
    <w:p w:rsidR="00EA092C" w:rsidRDefault="00EA092C" w:rsidP="00EA092C">
      <w:pPr>
        <w:pStyle w:val="ListParagraph"/>
        <w:numPr>
          <w:ilvl w:val="0"/>
          <w:numId w:val="3"/>
        </w:numPr>
      </w:pPr>
      <w:r>
        <w:t>Frana fata si spate standard, obligatoriu amundoua sistemele de franare, interzis discuri de aluminiu / carbon / ceramice</w:t>
      </w:r>
    </w:p>
    <w:p w:rsidR="00EA092C" w:rsidRDefault="00EA092C" w:rsidP="00EA092C">
      <w:pPr>
        <w:pStyle w:val="ListParagraph"/>
        <w:numPr>
          <w:ilvl w:val="0"/>
          <w:numId w:val="3"/>
        </w:numPr>
      </w:pPr>
      <w:r>
        <w:t xml:space="preserve">Anvelope cu DOT </w:t>
      </w:r>
    </w:p>
    <w:p w:rsidR="00EA092C" w:rsidRDefault="00EA092C" w:rsidP="00EA092C">
      <w:pPr>
        <w:pStyle w:val="ListParagraph"/>
        <w:numPr>
          <w:ilvl w:val="0"/>
          <w:numId w:val="3"/>
        </w:numPr>
      </w:pPr>
      <w:r>
        <w:t>Bloc motor standard (interzis marirea capacitatii cilindrice)</w:t>
      </w:r>
    </w:p>
    <w:p w:rsidR="00084B9D" w:rsidRDefault="00084B9D" w:rsidP="00EA092C">
      <w:pPr>
        <w:pStyle w:val="ListParagraph"/>
        <w:numPr>
          <w:ilvl w:val="0"/>
          <w:numId w:val="3"/>
        </w:numPr>
      </w:pPr>
      <w:r>
        <w:t>Se permite modificarea componentelor stock (chilasa, arbore)</w:t>
      </w:r>
    </w:p>
    <w:p w:rsidR="00084B9D" w:rsidRDefault="00084B9D" w:rsidP="00EA092C">
      <w:pPr>
        <w:pStyle w:val="ListParagraph"/>
        <w:numPr>
          <w:ilvl w:val="0"/>
          <w:numId w:val="3"/>
        </w:numPr>
      </w:pPr>
      <w:r>
        <w:t>Cutie de viteza orice modificare permisa</w:t>
      </w:r>
    </w:p>
    <w:p w:rsidR="00084B9D" w:rsidRDefault="00084B9D" w:rsidP="00EA092C">
      <w:pPr>
        <w:pStyle w:val="ListParagraph"/>
        <w:numPr>
          <w:ilvl w:val="0"/>
          <w:numId w:val="3"/>
        </w:numPr>
      </w:pPr>
      <w:r>
        <w:t>Se interzice schimbator electric sau pneumatic si a electronicii pentru plecare asistata</w:t>
      </w:r>
    </w:p>
    <w:p w:rsidR="00084B9D" w:rsidRDefault="00084B9D" w:rsidP="00EA092C">
      <w:pPr>
        <w:pStyle w:val="ListParagraph"/>
        <w:numPr>
          <w:ilvl w:val="0"/>
          <w:numId w:val="3"/>
        </w:numPr>
      </w:pPr>
      <w:r>
        <w:t>Ambreiaj standard</w:t>
      </w:r>
    </w:p>
    <w:p w:rsidR="00084B9D" w:rsidRDefault="00084B9D" w:rsidP="00EA092C">
      <w:pPr>
        <w:pStyle w:val="ListParagraph"/>
        <w:numPr>
          <w:ilvl w:val="0"/>
          <w:numId w:val="3"/>
        </w:numPr>
      </w:pPr>
      <w:r>
        <w:t>Electronica – permite orice modificare de management al carburantului</w:t>
      </w:r>
    </w:p>
    <w:p w:rsidR="00084B9D" w:rsidRDefault="00084B9D" w:rsidP="00EA092C">
      <w:pPr>
        <w:pStyle w:val="ListParagraph"/>
        <w:numPr>
          <w:ilvl w:val="0"/>
          <w:numId w:val="3"/>
        </w:numPr>
      </w:pPr>
      <w:r>
        <w:t>Este permisa renuntarea la alternator / generator</w:t>
      </w:r>
    </w:p>
    <w:p w:rsidR="00084B9D" w:rsidRDefault="00084B9D" w:rsidP="00EA092C">
      <w:pPr>
        <w:pStyle w:val="ListParagraph"/>
        <w:numPr>
          <w:ilvl w:val="0"/>
          <w:numId w:val="3"/>
        </w:numPr>
      </w:pPr>
      <w:r>
        <w:t>Este permisa renuntarea la cricul lateral si intrerupatorul pentru cric</w:t>
      </w:r>
    </w:p>
    <w:p w:rsidR="00084B9D" w:rsidRDefault="00084B9D" w:rsidP="00EA092C">
      <w:pPr>
        <w:pStyle w:val="ListParagraph"/>
        <w:numPr>
          <w:ilvl w:val="0"/>
          <w:numId w:val="3"/>
        </w:numPr>
      </w:pPr>
      <w:r>
        <w:t xml:space="preserve">Este obligatoriu ca butonul STOP </w:t>
      </w:r>
      <w:proofErr w:type="gramStart"/>
      <w:r>
        <w:t>sa</w:t>
      </w:r>
      <w:proofErr w:type="gramEnd"/>
      <w:r>
        <w:t xml:space="preserve"> fie la indemana.</w:t>
      </w:r>
    </w:p>
    <w:p w:rsidR="00084B9D" w:rsidRDefault="00084B9D" w:rsidP="00EA092C">
      <w:pPr>
        <w:pStyle w:val="ListParagraph"/>
        <w:numPr>
          <w:ilvl w:val="0"/>
          <w:numId w:val="3"/>
        </w:numPr>
      </w:pPr>
      <w:r>
        <w:t>NU este obligatoriu aspectul original</w:t>
      </w:r>
    </w:p>
    <w:p w:rsidR="00084B9D" w:rsidRDefault="00084B9D" w:rsidP="00EA092C">
      <w:pPr>
        <w:pStyle w:val="ListParagraph"/>
        <w:numPr>
          <w:ilvl w:val="0"/>
          <w:numId w:val="3"/>
        </w:numPr>
      </w:pPr>
      <w:r>
        <w:t>Sunt premise carenaje de cursa</w:t>
      </w:r>
    </w:p>
    <w:p w:rsidR="00084B9D" w:rsidRDefault="00084B9D" w:rsidP="00EA092C">
      <w:pPr>
        <w:pStyle w:val="ListParagraph"/>
        <w:numPr>
          <w:ilvl w:val="0"/>
          <w:numId w:val="3"/>
        </w:numPr>
      </w:pPr>
      <w:r>
        <w:t>Rezervorul poate fi inlocuit cu unul mai usor, dar fixat</w:t>
      </w:r>
    </w:p>
    <w:p w:rsidR="00084B9D" w:rsidRDefault="00084B9D" w:rsidP="00EA092C">
      <w:pPr>
        <w:pStyle w:val="ListParagraph"/>
        <w:numPr>
          <w:ilvl w:val="0"/>
          <w:numId w:val="3"/>
        </w:numPr>
      </w:pPr>
      <w:r>
        <w:t>NU se pot adauga greutati suplimentare pe roti.</w:t>
      </w:r>
    </w:p>
    <w:p w:rsidR="00084B9D" w:rsidRDefault="00084B9D" w:rsidP="00EA092C">
      <w:pPr>
        <w:pStyle w:val="ListParagraph"/>
        <w:numPr>
          <w:ilvl w:val="0"/>
          <w:numId w:val="3"/>
        </w:numPr>
      </w:pPr>
      <w:r>
        <w:t>Nu exista restrictive pentru carburant</w:t>
      </w:r>
    </w:p>
    <w:p w:rsidR="00084B9D" w:rsidRDefault="00084B9D" w:rsidP="00EA092C">
      <w:pPr>
        <w:pStyle w:val="ListParagraph"/>
        <w:numPr>
          <w:ilvl w:val="0"/>
          <w:numId w:val="3"/>
        </w:numPr>
      </w:pPr>
      <w:r>
        <w:t>Este obligatoriu ca pilotul sa aiba minim 18 ani</w:t>
      </w:r>
    </w:p>
    <w:p w:rsidR="00F06E12" w:rsidRDefault="00F06E12" w:rsidP="00F06E12">
      <w:pPr>
        <w:ind w:left="1080"/>
      </w:pPr>
    </w:p>
    <w:p w:rsidR="00084B9D" w:rsidRDefault="00084B9D" w:rsidP="00084B9D">
      <w:pPr>
        <w:ind w:left="1080"/>
      </w:pPr>
    </w:p>
    <w:p w:rsidR="00084B9D" w:rsidRDefault="00084B9D" w:rsidP="00084B9D">
      <w:pPr>
        <w:pStyle w:val="ListParagraph"/>
      </w:pPr>
      <w:r>
        <w:t>D1000    988 – 1400 cc</w:t>
      </w:r>
    </w:p>
    <w:p w:rsidR="00084B9D" w:rsidRDefault="00084B9D" w:rsidP="00084B9D">
      <w:pPr>
        <w:pStyle w:val="ListParagraph"/>
        <w:numPr>
          <w:ilvl w:val="0"/>
          <w:numId w:val="3"/>
        </w:numPr>
      </w:pPr>
      <w:r>
        <w:t>Jante stock sau aliaj (interzis carbon)</w:t>
      </w:r>
    </w:p>
    <w:p w:rsidR="00084B9D" w:rsidRDefault="00084B9D" w:rsidP="00084B9D">
      <w:pPr>
        <w:pStyle w:val="ListParagraph"/>
        <w:numPr>
          <w:ilvl w:val="0"/>
          <w:numId w:val="3"/>
        </w:numPr>
      </w:pPr>
      <w:r>
        <w:t>Modificare suspensie , comprimare suspensii premise</w:t>
      </w:r>
    </w:p>
    <w:p w:rsidR="00084B9D" w:rsidRDefault="00084B9D" w:rsidP="00084B9D">
      <w:pPr>
        <w:pStyle w:val="ListParagraph"/>
        <w:numPr>
          <w:ilvl w:val="0"/>
          <w:numId w:val="3"/>
        </w:numPr>
      </w:pPr>
      <w:r>
        <w:t>Furca fata si bascula stock</w:t>
      </w:r>
    </w:p>
    <w:p w:rsidR="00084B9D" w:rsidRDefault="00084B9D" w:rsidP="00084B9D">
      <w:pPr>
        <w:pStyle w:val="ListParagraph"/>
        <w:numPr>
          <w:ilvl w:val="0"/>
          <w:numId w:val="3"/>
        </w:numPr>
      </w:pPr>
      <w:r>
        <w:t>Este interzis garda la sol sub 5 cm (obligatie amortizor voblaj)</w:t>
      </w:r>
    </w:p>
    <w:p w:rsidR="00084B9D" w:rsidRDefault="00084B9D" w:rsidP="00084B9D">
      <w:pPr>
        <w:pStyle w:val="ListParagraph"/>
        <w:numPr>
          <w:ilvl w:val="0"/>
          <w:numId w:val="3"/>
        </w:numPr>
      </w:pPr>
      <w:r>
        <w:lastRenderedPageBreak/>
        <w:t>Frana fata si spate standard, obligatoriu amundoua sistemele de franare, interzis discuri de aluminiu / carbon / ceramice</w:t>
      </w:r>
    </w:p>
    <w:p w:rsidR="00084B9D" w:rsidRDefault="00084B9D" w:rsidP="00084B9D">
      <w:pPr>
        <w:pStyle w:val="ListParagraph"/>
        <w:numPr>
          <w:ilvl w:val="0"/>
          <w:numId w:val="3"/>
        </w:numPr>
      </w:pPr>
      <w:r>
        <w:t xml:space="preserve">Anvelope cu DOT </w:t>
      </w:r>
    </w:p>
    <w:p w:rsidR="00084B9D" w:rsidRDefault="00084B9D" w:rsidP="00084B9D">
      <w:pPr>
        <w:pStyle w:val="ListParagraph"/>
        <w:numPr>
          <w:ilvl w:val="0"/>
          <w:numId w:val="3"/>
        </w:numPr>
      </w:pPr>
      <w:r>
        <w:t>Bloc motor standard (interzis marirea capacitatii cilindrice)</w:t>
      </w:r>
    </w:p>
    <w:p w:rsidR="00084B9D" w:rsidRDefault="00084B9D" w:rsidP="00084B9D">
      <w:pPr>
        <w:pStyle w:val="ListParagraph"/>
        <w:numPr>
          <w:ilvl w:val="0"/>
          <w:numId w:val="3"/>
        </w:numPr>
      </w:pPr>
      <w:r>
        <w:t>Se permite modificarea componentelor stock (chilasa, arbore)</w:t>
      </w:r>
    </w:p>
    <w:p w:rsidR="00084B9D" w:rsidRDefault="00084B9D" w:rsidP="00084B9D">
      <w:pPr>
        <w:pStyle w:val="ListParagraph"/>
        <w:numPr>
          <w:ilvl w:val="0"/>
          <w:numId w:val="3"/>
        </w:numPr>
      </w:pPr>
      <w:r>
        <w:t>Cutie de viteza orice modificare permisa</w:t>
      </w:r>
    </w:p>
    <w:p w:rsidR="00084B9D" w:rsidRDefault="00084B9D" w:rsidP="00084B9D">
      <w:pPr>
        <w:pStyle w:val="ListParagraph"/>
        <w:numPr>
          <w:ilvl w:val="0"/>
          <w:numId w:val="3"/>
        </w:numPr>
      </w:pPr>
      <w:r>
        <w:t>Se interzice schimbator electric sau pneumatic si a electronicii pentru plecare asistata</w:t>
      </w:r>
    </w:p>
    <w:p w:rsidR="00084B9D" w:rsidRDefault="00084B9D" w:rsidP="00084B9D">
      <w:pPr>
        <w:pStyle w:val="ListParagraph"/>
        <w:numPr>
          <w:ilvl w:val="0"/>
          <w:numId w:val="3"/>
        </w:numPr>
      </w:pPr>
      <w:r>
        <w:t>Ambreiaj standard</w:t>
      </w:r>
    </w:p>
    <w:p w:rsidR="00084B9D" w:rsidRDefault="00084B9D" w:rsidP="00084B9D">
      <w:pPr>
        <w:pStyle w:val="ListParagraph"/>
        <w:numPr>
          <w:ilvl w:val="0"/>
          <w:numId w:val="3"/>
        </w:numPr>
      </w:pPr>
      <w:r>
        <w:t>Electronica – permite orice modificare de management al carburantului</w:t>
      </w:r>
    </w:p>
    <w:p w:rsidR="00084B9D" w:rsidRDefault="00084B9D" w:rsidP="00084B9D">
      <w:pPr>
        <w:pStyle w:val="ListParagraph"/>
        <w:numPr>
          <w:ilvl w:val="0"/>
          <w:numId w:val="3"/>
        </w:numPr>
      </w:pPr>
      <w:r>
        <w:t>Este permisa renuntarea la alternator / generator</w:t>
      </w:r>
    </w:p>
    <w:p w:rsidR="00084B9D" w:rsidRDefault="00084B9D" w:rsidP="00084B9D">
      <w:pPr>
        <w:pStyle w:val="ListParagraph"/>
        <w:numPr>
          <w:ilvl w:val="0"/>
          <w:numId w:val="3"/>
        </w:numPr>
      </w:pPr>
      <w:r>
        <w:t>Este permisa renuntarea la cricul lateral si intrerupatorul pentru cric</w:t>
      </w:r>
    </w:p>
    <w:p w:rsidR="00084B9D" w:rsidRDefault="00084B9D" w:rsidP="00084B9D">
      <w:pPr>
        <w:pStyle w:val="ListParagraph"/>
        <w:numPr>
          <w:ilvl w:val="0"/>
          <w:numId w:val="3"/>
        </w:numPr>
      </w:pPr>
      <w:r>
        <w:t xml:space="preserve">Este obligatoriu ca butonul STOP </w:t>
      </w:r>
      <w:proofErr w:type="gramStart"/>
      <w:r>
        <w:t>sa</w:t>
      </w:r>
      <w:proofErr w:type="gramEnd"/>
      <w:r>
        <w:t xml:space="preserve"> fie la indemana.</w:t>
      </w:r>
    </w:p>
    <w:p w:rsidR="00084B9D" w:rsidRDefault="00084B9D" w:rsidP="00084B9D">
      <w:pPr>
        <w:pStyle w:val="ListParagraph"/>
        <w:numPr>
          <w:ilvl w:val="0"/>
          <w:numId w:val="3"/>
        </w:numPr>
      </w:pPr>
      <w:r>
        <w:t>NU este obligatoriu aspectul original</w:t>
      </w:r>
    </w:p>
    <w:p w:rsidR="00084B9D" w:rsidRDefault="00084B9D" w:rsidP="00084B9D">
      <w:pPr>
        <w:pStyle w:val="ListParagraph"/>
        <w:numPr>
          <w:ilvl w:val="0"/>
          <w:numId w:val="3"/>
        </w:numPr>
      </w:pPr>
      <w:r>
        <w:t>Sunt premise carenaje de cursa</w:t>
      </w:r>
    </w:p>
    <w:p w:rsidR="00084B9D" w:rsidRDefault="00084B9D" w:rsidP="00084B9D">
      <w:pPr>
        <w:pStyle w:val="ListParagraph"/>
        <w:numPr>
          <w:ilvl w:val="0"/>
          <w:numId w:val="3"/>
        </w:numPr>
      </w:pPr>
      <w:r>
        <w:t>Rezervorul poate fi inlocuit cu unul mai usor, dar fixat</w:t>
      </w:r>
    </w:p>
    <w:p w:rsidR="00084B9D" w:rsidRDefault="00084B9D" w:rsidP="00084B9D">
      <w:pPr>
        <w:pStyle w:val="ListParagraph"/>
        <w:numPr>
          <w:ilvl w:val="0"/>
          <w:numId w:val="3"/>
        </w:numPr>
      </w:pPr>
      <w:r>
        <w:t>NU se pot adauga greutati suplimentare pe roti.</w:t>
      </w:r>
    </w:p>
    <w:p w:rsidR="00084B9D" w:rsidRDefault="00084B9D" w:rsidP="00084B9D">
      <w:pPr>
        <w:pStyle w:val="ListParagraph"/>
        <w:numPr>
          <w:ilvl w:val="0"/>
          <w:numId w:val="3"/>
        </w:numPr>
      </w:pPr>
      <w:r>
        <w:t>Nu exista restrictive pentru carburant</w:t>
      </w:r>
    </w:p>
    <w:p w:rsidR="00084B9D" w:rsidRDefault="00084B9D" w:rsidP="00084B9D">
      <w:pPr>
        <w:pStyle w:val="ListParagraph"/>
        <w:numPr>
          <w:ilvl w:val="0"/>
          <w:numId w:val="3"/>
        </w:numPr>
      </w:pPr>
      <w:r>
        <w:t>Este obligatoriu ca pilotul sa aiba minim 18 ani</w:t>
      </w:r>
    </w:p>
    <w:p w:rsidR="00084B9D" w:rsidRPr="00084B9D" w:rsidRDefault="00084B9D" w:rsidP="00084B9D">
      <w:pPr>
        <w:rPr>
          <w:b/>
        </w:rPr>
      </w:pPr>
      <w:r w:rsidRPr="00084B9D">
        <w:rPr>
          <w:b/>
        </w:rPr>
        <w:t>Super D 1000</w:t>
      </w:r>
      <w:r w:rsidR="00D15875">
        <w:rPr>
          <w:b/>
        </w:rPr>
        <w:t xml:space="preserve"> (M4)</w:t>
      </w:r>
    </w:p>
    <w:p w:rsidR="00084B9D" w:rsidRDefault="00084B9D" w:rsidP="00084B9D">
      <w:pPr>
        <w:pStyle w:val="ListParagraph"/>
        <w:numPr>
          <w:ilvl w:val="0"/>
          <w:numId w:val="5"/>
        </w:numPr>
        <w:ind w:left="1440" w:hanging="270"/>
      </w:pPr>
      <w:r>
        <w:t>Nu exista restrictii de marire a capacitate cilindrice</w:t>
      </w:r>
    </w:p>
    <w:p w:rsidR="00084B9D" w:rsidRDefault="00084B9D" w:rsidP="00084B9D">
      <w:pPr>
        <w:pStyle w:val="ListParagraph"/>
        <w:numPr>
          <w:ilvl w:val="0"/>
          <w:numId w:val="5"/>
        </w:numPr>
        <w:ind w:left="1440" w:hanging="270"/>
      </w:pPr>
      <w:r>
        <w:t>Distanta dintre axe mai mica sau egal 173cm</w:t>
      </w:r>
    </w:p>
    <w:p w:rsidR="00084B9D" w:rsidRDefault="00084B9D" w:rsidP="00084B9D">
      <w:pPr>
        <w:pStyle w:val="ListParagraph"/>
        <w:numPr>
          <w:ilvl w:val="0"/>
          <w:numId w:val="5"/>
        </w:numPr>
        <w:ind w:left="1440" w:hanging="270"/>
      </w:pPr>
      <w:r>
        <w:t>Obligatoriu garda la sol minim 5cm la 0.5 bar presiune in anvelopa cu pilot calare</w:t>
      </w:r>
    </w:p>
    <w:p w:rsidR="00084B9D" w:rsidRDefault="00084B9D" w:rsidP="00084B9D">
      <w:pPr>
        <w:pStyle w:val="ListParagraph"/>
        <w:numPr>
          <w:ilvl w:val="0"/>
          <w:numId w:val="5"/>
        </w:numPr>
        <w:ind w:left="1440" w:hanging="270"/>
      </w:pPr>
      <w:r>
        <w:t>Aspect asemanator cu originalul</w:t>
      </w:r>
    </w:p>
    <w:p w:rsidR="00084B9D" w:rsidRDefault="00084B9D" w:rsidP="00084B9D">
      <w:pPr>
        <w:pStyle w:val="ListParagraph"/>
        <w:numPr>
          <w:ilvl w:val="0"/>
          <w:numId w:val="5"/>
        </w:numPr>
        <w:ind w:left="1440" w:hanging="270"/>
      </w:pPr>
      <w:r>
        <w:t>Se permit carene de curse</w:t>
      </w:r>
    </w:p>
    <w:p w:rsidR="00084B9D" w:rsidRDefault="00084B9D" w:rsidP="00084B9D">
      <w:pPr>
        <w:pStyle w:val="ListParagraph"/>
        <w:numPr>
          <w:ilvl w:val="0"/>
          <w:numId w:val="5"/>
        </w:numPr>
        <w:ind w:left="1440" w:hanging="270"/>
      </w:pPr>
      <w:r>
        <w:t>Far / semnale / stop obligatoriu acoperite</w:t>
      </w:r>
    </w:p>
    <w:p w:rsidR="00084B9D" w:rsidRDefault="00084B9D" w:rsidP="00084B9D">
      <w:pPr>
        <w:pStyle w:val="ListParagraph"/>
        <w:numPr>
          <w:ilvl w:val="0"/>
          <w:numId w:val="5"/>
        </w:numPr>
        <w:ind w:left="1440" w:hanging="270"/>
      </w:pPr>
      <w:r>
        <w:t>Aripa front obligatoriu</w:t>
      </w:r>
    </w:p>
    <w:p w:rsidR="00084B9D" w:rsidRDefault="00084B9D" w:rsidP="00084B9D">
      <w:pPr>
        <w:pStyle w:val="ListParagraph"/>
        <w:numPr>
          <w:ilvl w:val="0"/>
          <w:numId w:val="5"/>
        </w:numPr>
        <w:ind w:left="1440" w:hanging="270"/>
      </w:pPr>
      <w:r>
        <w:t>Anvelope indice DOT</w:t>
      </w:r>
    </w:p>
    <w:p w:rsidR="00084B9D" w:rsidRDefault="00084B9D" w:rsidP="00084B9D">
      <w:pPr>
        <w:pStyle w:val="ListParagraph"/>
        <w:numPr>
          <w:ilvl w:val="0"/>
          <w:numId w:val="5"/>
        </w:numPr>
        <w:ind w:left="1440" w:hanging="270"/>
      </w:pPr>
      <w:r>
        <w:t>Interzisa supra alimentarea (compresor /turbo/ nitros)</w:t>
      </w:r>
    </w:p>
    <w:p w:rsidR="00084B9D" w:rsidRDefault="00D15875" w:rsidP="00084B9D">
      <w:pPr>
        <w:pStyle w:val="ListParagraph"/>
        <w:numPr>
          <w:ilvl w:val="0"/>
          <w:numId w:val="5"/>
        </w:numPr>
        <w:ind w:left="1440" w:hanging="270"/>
      </w:pPr>
      <w:r>
        <w:t>Nu exista restrictii la suspensii si materialul jantelor</w:t>
      </w:r>
    </w:p>
    <w:p w:rsidR="00D15875" w:rsidRDefault="00D15875" w:rsidP="00084B9D">
      <w:pPr>
        <w:pStyle w:val="ListParagraph"/>
        <w:numPr>
          <w:ilvl w:val="0"/>
          <w:numId w:val="5"/>
        </w:numPr>
        <w:ind w:left="1440" w:hanging="270"/>
      </w:pPr>
      <w:r>
        <w:t>2 sisteme de franare independente fata / spate obligatoriu</w:t>
      </w:r>
    </w:p>
    <w:p w:rsidR="00D15875" w:rsidRDefault="00D15875" w:rsidP="00084B9D">
      <w:pPr>
        <w:pStyle w:val="ListParagraph"/>
        <w:numPr>
          <w:ilvl w:val="0"/>
          <w:numId w:val="5"/>
        </w:numPr>
        <w:ind w:left="1440" w:hanging="270"/>
      </w:pPr>
      <w:r>
        <w:t>Nu existarestrictii pentru echipament electric sau asistare la plecare</w:t>
      </w:r>
    </w:p>
    <w:p w:rsidR="00D15875" w:rsidRDefault="00D15875" w:rsidP="00084B9D">
      <w:pPr>
        <w:pStyle w:val="ListParagraph"/>
        <w:numPr>
          <w:ilvl w:val="0"/>
          <w:numId w:val="5"/>
        </w:numPr>
        <w:ind w:left="1440" w:hanging="270"/>
      </w:pPr>
      <w:r>
        <w:t>Permis schimbator electric sau pneumatic sau montarea greutatilor pe roti</w:t>
      </w:r>
    </w:p>
    <w:p w:rsidR="00D15875" w:rsidRDefault="00D15875" w:rsidP="00D15875">
      <w:pPr>
        <w:pStyle w:val="ListParagraph"/>
        <w:ind w:left="1440"/>
      </w:pPr>
    </w:p>
    <w:p w:rsidR="00D15875" w:rsidRPr="00084B9D" w:rsidRDefault="00D15875" w:rsidP="00D15875">
      <w:pPr>
        <w:rPr>
          <w:b/>
        </w:rPr>
      </w:pPr>
      <w:r w:rsidRPr="00084B9D">
        <w:rPr>
          <w:b/>
        </w:rPr>
        <w:t xml:space="preserve">Super </w:t>
      </w:r>
      <w:r>
        <w:rPr>
          <w:b/>
        </w:rPr>
        <w:t xml:space="preserve">Street </w:t>
      </w:r>
    </w:p>
    <w:p w:rsidR="00D15875" w:rsidRDefault="00D15875" w:rsidP="00D15875">
      <w:pPr>
        <w:pStyle w:val="ListParagraph"/>
        <w:numPr>
          <w:ilvl w:val="0"/>
          <w:numId w:val="5"/>
        </w:numPr>
        <w:ind w:left="1440" w:hanging="270"/>
      </w:pPr>
      <w:r>
        <w:t>Nu exista restrictii de marire a capacitate cilindrice</w:t>
      </w:r>
    </w:p>
    <w:p w:rsidR="00D15875" w:rsidRDefault="00D15875" w:rsidP="00D15875">
      <w:pPr>
        <w:pStyle w:val="ListParagraph"/>
        <w:numPr>
          <w:ilvl w:val="0"/>
          <w:numId w:val="5"/>
        </w:numPr>
        <w:ind w:left="1440" w:hanging="270"/>
      </w:pPr>
      <w:r>
        <w:t>Distanta dintre axe mai mica sau egal 173cm</w:t>
      </w:r>
    </w:p>
    <w:p w:rsidR="00D15875" w:rsidRDefault="00D15875" w:rsidP="00D15875">
      <w:pPr>
        <w:pStyle w:val="ListParagraph"/>
        <w:numPr>
          <w:ilvl w:val="0"/>
          <w:numId w:val="5"/>
        </w:numPr>
        <w:ind w:left="1440" w:hanging="270"/>
      </w:pPr>
      <w:r>
        <w:t>Obligatoriu garda la sol minim 5cm la 0.5 bar presiune in anvelopa cu pilot calare</w:t>
      </w:r>
    </w:p>
    <w:p w:rsidR="00D15875" w:rsidRDefault="00D15875" w:rsidP="00D15875">
      <w:pPr>
        <w:pStyle w:val="ListParagraph"/>
        <w:numPr>
          <w:ilvl w:val="0"/>
          <w:numId w:val="5"/>
        </w:numPr>
        <w:ind w:left="1440" w:hanging="270"/>
      </w:pPr>
      <w:r>
        <w:t>Aspect asemanator cu originalul</w:t>
      </w:r>
    </w:p>
    <w:p w:rsidR="00D15875" w:rsidRDefault="00D15875" w:rsidP="00D15875">
      <w:pPr>
        <w:pStyle w:val="ListParagraph"/>
        <w:numPr>
          <w:ilvl w:val="0"/>
          <w:numId w:val="5"/>
        </w:numPr>
        <w:ind w:left="1440" w:hanging="270"/>
      </w:pPr>
      <w:r>
        <w:lastRenderedPageBreak/>
        <w:t>Se permit carene de curse</w:t>
      </w:r>
    </w:p>
    <w:p w:rsidR="00D15875" w:rsidRDefault="00D15875" w:rsidP="00D15875">
      <w:pPr>
        <w:pStyle w:val="ListParagraph"/>
        <w:numPr>
          <w:ilvl w:val="0"/>
          <w:numId w:val="5"/>
        </w:numPr>
        <w:ind w:left="1440" w:hanging="270"/>
      </w:pPr>
      <w:r>
        <w:t>Far / semnale / stop obligatoriu acoperite</w:t>
      </w:r>
    </w:p>
    <w:p w:rsidR="00D15875" w:rsidRDefault="00D15875" w:rsidP="00D15875">
      <w:pPr>
        <w:pStyle w:val="ListParagraph"/>
        <w:numPr>
          <w:ilvl w:val="0"/>
          <w:numId w:val="5"/>
        </w:numPr>
        <w:ind w:left="1440" w:hanging="270"/>
      </w:pPr>
      <w:r>
        <w:t>Aripa front obligatoriu</w:t>
      </w:r>
    </w:p>
    <w:p w:rsidR="00D15875" w:rsidRDefault="00D15875" w:rsidP="00D15875">
      <w:pPr>
        <w:pStyle w:val="ListParagraph"/>
        <w:numPr>
          <w:ilvl w:val="0"/>
          <w:numId w:val="5"/>
        </w:numPr>
        <w:ind w:left="1440" w:hanging="270"/>
      </w:pPr>
      <w:r>
        <w:t>Anvelope indice DOT</w:t>
      </w:r>
    </w:p>
    <w:p w:rsidR="00D15875" w:rsidRDefault="00D15875" w:rsidP="00D15875">
      <w:pPr>
        <w:pStyle w:val="ListParagraph"/>
        <w:numPr>
          <w:ilvl w:val="0"/>
          <w:numId w:val="5"/>
        </w:numPr>
        <w:ind w:left="1440" w:hanging="270"/>
      </w:pPr>
      <w:r w:rsidRPr="00D15875">
        <w:rPr>
          <w:b/>
        </w:rPr>
        <w:t>Permisa</w:t>
      </w:r>
      <w:r>
        <w:t xml:space="preserve"> supra alimentarea (compresor /turbo/ nitros)</w:t>
      </w:r>
    </w:p>
    <w:p w:rsidR="00D15875" w:rsidRDefault="00D15875" w:rsidP="00D15875">
      <w:pPr>
        <w:pStyle w:val="ListParagraph"/>
        <w:numPr>
          <w:ilvl w:val="0"/>
          <w:numId w:val="5"/>
        </w:numPr>
        <w:ind w:left="1440" w:hanging="270"/>
      </w:pPr>
      <w:r>
        <w:t>Nu exista restrictii la suspensii si materialul jantelor</w:t>
      </w:r>
    </w:p>
    <w:p w:rsidR="00D15875" w:rsidRDefault="00D15875" w:rsidP="00D15875">
      <w:pPr>
        <w:pStyle w:val="ListParagraph"/>
        <w:numPr>
          <w:ilvl w:val="0"/>
          <w:numId w:val="5"/>
        </w:numPr>
        <w:ind w:left="1440" w:hanging="270"/>
      </w:pPr>
      <w:r>
        <w:t>2 sisteme de franare independente fata / spate obligatoriu</w:t>
      </w:r>
    </w:p>
    <w:p w:rsidR="00D15875" w:rsidRDefault="00D15875" w:rsidP="00D15875">
      <w:pPr>
        <w:pStyle w:val="ListParagraph"/>
        <w:numPr>
          <w:ilvl w:val="0"/>
          <w:numId w:val="5"/>
        </w:numPr>
        <w:ind w:left="1440" w:hanging="270"/>
      </w:pPr>
      <w:r>
        <w:t>Nu existarestrictii pentru echipament electric sau asistare la plecare</w:t>
      </w:r>
    </w:p>
    <w:p w:rsidR="00D15875" w:rsidRDefault="00D15875" w:rsidP="00D15875">
      <w:pPr>
        <w:pStyle w:val="ListParagraph"/>
        <w:numPr>
          <w:ilvl w:val="0"/>
          <w:numId w:val="5"/>
        </w:numPr>
        <w:ind w:left="1440" w:hanging="270"/>
      </w:pPr>
      <w:r>
        <w:t>Permis schimbator electric sau pneumatic sau montarea greutatilor pe roti</w:t>
      </w:r>
    </w:p>
    <w:p w:rsidR="00D15875" w:rsidRDefault="00D15875" w:rsidP="00D15875">
      <w:pPr>
        <w:pStyle w:val="ListParagraph"/>
        <w:ind w:left="1440"/>
      </w:pPr>
    </w:p>
    <w:p w:rsidR="00084B9D" w:rsidRDefault="00084B9D" w:rsidP="00084B9D">
      <w:pPr>
        <w:ind w:left="1080"/>
      </w:pPr>
    </w:p>
    <w:p w:rsidR="0007730E" w:rsidRPr="0007730E" w:rsidRDefault="0007730E" w:rsidP="0007730E">
      <w:pPr>
        <w:rPr>
          <w:b/>
        </w:rPr>
      </w:pPr>
      <w:r w:rsidRPr="0007730E">
        <w:rPr>
          <w:b/>
        </w:rPr>
        <w:t>DR10.3 CURSUL</w:t>
      </w:r>
    </w:p>
    <w:p w:rsidR="0007730E" w:rsidRDefault="0007730E" w:rsidP="0007730E">
      <w:r>
        <w:t xml:space="preserve">Cursele trebuie </w:t>
      </w:r>
      <w:proofErr w:type="gramStart"/>
      <w:r>
        <w:t>să</w:t>
      </w:r>
      <w:proofErr w:type="gramEnd"/>
      <w:r>
        <w:t xml:space="preserve"> fie ținute pe căi proiectate și echipate special pentru acest tip de eveniment. Traseele</w:t>
      </w:r>
    </w:p>
    <w:p w:rsidR="0007730E" w:rsidRDefault="0070236F" w:rsidP="0007730E">
      <w:proofErr w:type="gramStart"/>
      <w:r>
        <w:t>vor</w:t>
      </w:r>
      <w:proofErr w:type="gramEnd"/>
      <w:r>
        <w:t xml:space="preserve"> fi omologate de FRM</w:t>
      </w:r>
      <w:r w:rsidR="0007730E">
        <w:t xml:space="preserve">. </w:t>
      </w:r>
      <w:r>
        <w:t>Pista</w:t>
      </w:r>
      <w:r w:rsidR="0007730E">
        <w:t xml:space="preserve"> trebuie </w:t>
      </w:r>
      <w:proofErr w:type="gramStart"/>
      <w:r w:rsidR="0007730E">
        <w:t>să</w:t>
      </w:r>
      <w:proofErr w:type="gramEnd"/>
      <w:r w:rsidR="0007730E">
        <w:t xml:space="preserve"> fie în conformitate cu carnetul de reglementare F13 Europa DR13</w:t>
      </w:r>
    </w:p>
    <w:p w:rsidR="0007730E" w:rsidRDefault="0007730E" w:rsidP="0007730E">
      <w:r>
        <w:tab/>
      </w:r>
    </w:p>
    <w:p w:rsidR="0007730E" w:rsidRPr="0007730E" w:rsidRDefault="0007730E" w:rsidP="0007730E">
      <w:pPr>
        <w:rPr>
          <w:b/>
        </w:rPr>
      </w:pPr>
      <w:r w:rsidRPr="0007730E">
        <w:rPr>
          <w:b/>
        </w:rPr>
        <w:t>DR10.3.1 START LINE</w:t>
      </w:r>
    </w:p>
    <w:p w:rsidR="0007730E" w:rsidRDefault="00625BD6" w:rsidP="0007730E">
      <w:proofErr w:type="gramStart"/>
      <w:r>
        <w:t>Se marcheaza cu o linie</w:t>
      </w:r>
      <w:r w:rsidR="0007730E">
        <w:t xml:space="preserve"> la 600 mm în fața liniei de </w:t>
      </w:r>
      <w:r w:rsidR="00947496">
        <w:t>STAGE</w:t>
      </w:r>
      <w:r>
        <w:t>.</w:t>
      </w:r>
      <w:proofErr w:type="gramEnd"/>
    </w:p>
    <w:p w:rsidR="00E66C14" w:rsidRPr="00E66C14" w:rsidRDefault="00E66C14" w:rsidP="00E66C14">
      <w:pPr>
        <w:rPr>
          <w:b/>
        </w:rPr>
      </w:pPr>
      <w:r w:rsidRPr="00E66C14">
        <w:rPr>
          <w:b/>
        </w:rPr>
        <w:t xml:space="preserve">DR10.3.2 </w:t>
      </w:r>
      <w:r w:rsidR="00625BD6">
        <w:rPr>
          <w:b/>
        </w:rPr>
        <w:t xml:space="preserve">LINIA DE </w:t>
      </w:r>
      <w:r w:rsidRPr="00E66C14">
        <w:rPr>
          <w:b/>
        </w:rPr>
        <w:t>FINISH</w:t>
      </w:r>
    </w:p>
    <w:p w:rsidR="00E66C14" w:rsidRDefault="00625BD6" w:rsidP="00E66C14">
      <w:r>
        <w:t xml:space="preserve">Linia de </w:t>
      </w:r>
      <w:proofErr w:type="gramStart"/>
      <w:r>
        <w:t>finish</w:t>
      </w:r>
      <w:proofErr w:type="gramEnd"/>
      <w:r w:rsidR="00E66C14">
        <w:t xml:space="preserve"> este situată la 402,33m ¼ mile sau 201,16m pentru 1/8 mile. Aceasta </w:t>
      </w:r>
      <w:proofErr w:type="gramStart"/>
      <w:r w:rsidR="00E66C14">
        <w:t>este</w:t>
      </w:r>
      <w:proofErr w:type="gramEnd"/>
      <w:r w:rsidR="00E66C14">
        <w:t xml:space="preserve"> o linie la aceeași înălțime cu celulele foto - 150mm ± 20mm.</w:t>
      </w:r>
    </w:p>
    <w:p w:rsidR="00E66C14" w:rsidRDefault="00E66C14" w:rsidP="00E66C14">
      <w:r>
        <w:t xml:space="preserve">Câștigătorul </w:t>
      </w:r>
      <w:proofErr w:type="gramStart"/>
      <w:r>
        <w:t>este</w:t>
      </w:r>
      <w:proofErr w:type="gramEnd"/>
      <w:r>
        <w:t xml:space="preserve"> prima motocicletă care traversează această linie cu roata din față.</w:t>
      </w:r>
    </w:p>
    <w:p w:rsidR="00E66C14" w:rsidRPr="00E66C14" w:rsidRDefault="00E66C14" w:rsidP="00E66C14">
      <w:pPr>
        <w:rPr>
          <w:b/>
        </w:rPr>
      </w:pPr>
      <w:r w:rsidRPr="00E66C14">
        <w:rPr>
          <w:b/>
        </w:rPr>
        <w:t>DR10.4 INSPECȚIA TEHNICĂ</w:t>
      </w:r>
    </w:p>
    <w:p w:rsidR="00E66C14" w:rsidRDefault="00E66C14" w:rsidP="00E66C14">
      <w:r>
        <w:t xml:space="preserve">Toate motocicletele trebuie </w:t>
      </w:r>
      <w:proofErr w:type="gramStart"/>
      <w:r>
        <w:t>să</w:t>
      </w:r>
      <w:proofErr w:type="gramEnd"/>
      <w:r>
        <w:t xml:space="preserve"> treacă printr-o inspecție tehnică înainte de a fi acceptate să înceapă. O motocicletă poate </w:t>
      </w:r>
      <w:r w:rsidR="00625BD6">
        <w:t>fi</w:t>
      </w:r>
      <w:r>
        <w:t xml:space="preserve"> inspecta</w:t>
      </w:r>
      <w:r w:rsidR="00835CC4">
        <w:t>ta</w:t>
      </w:r>
      <w:r>
        <w:t xml:space="preserve"> </w:t>
      </w:r>
      <w:r w:rsidR="00835CC4">
        <w:t xml:space="preserve">si inscrisa </w:t>
      </w:r>
      <w:r>
        <w:t xml:space="preserve">într-o singură categorie pentru </w:t>
      </w:r>
      <w:proofErr w:type="gramStart"/>
      <w:r>
        <w:t>un</w:t>
      </w:r>
      <w:proofErr w:type="gramEnd"/>
      <w:r>
        <w:t xml:space="preserve"> eveniment. Un</w:t>
      </w:r>
      <w:r w:rsidR="00835CC4">
        <w:t>ui</w:t>
      </w:r>
      <w:r>
        <w:t xml:space="preserve"> </w:t>
      </w:r>
      <w:r w:rsidR="00947496">
        <w:t>sportiv</w:t>
      </w:r>
      <w:r w:rsidR="00835CC4">
        <w:t xml:space="preserve"> ii</w:t>
      </w:r>
      <w:r>
        <w:t xml:space="preserve"> </w:t>
      </w:r>
      <w:proofErr w:type="gramStart"/>
      <w:r>
        <w:t>este</w:t>
      </w:r>
      <w:proofErr w:type="gramEnd"/>
      <w:r>
        <w:t xml:space="preserve"> permis să aibă mai multe motociclete inspectate. </w:t>
      </w:r>
      <w:r w:rsidR="00835CC4">
        <w:t>S</w:t>
      </w:r>
      <w:r>
        <w:t>chimb</w:t>
      </w:r>
      <w:r w:rsidR="00835CC4">
        <w:t>ul</w:t>
      </w:r>
      <w:r>
        <w:t xml:space="preserve"> de motociclete între </w:t>
      </w:r>
      <w:r w:rsidR="00835CC4">
        <w:t>sportivi</w:t>
      </w:r>
      <w:r>
        <w:t xml:space="preserve"> nu </w:t>
      </w:r>
      <w:proofErr w:type="gramStart"/>
      <w:r>
        <w:t>este</w:t>
      </w:r>
      <w:proofErr w:type="gramEnd"/>
      <w:r>
        <w:t xml:space="preserve"> permisă. </w:t>
      </w:r>
      <w:proofErr w:type="gramStart"/>
      <w:r w:rsidR="00835CC4">
        <w:t>Sportivul</w:t>
      </w:r>
      <w:r>
        <w:t xml:space="preserve"> nu poate schimba motocicletele în eliminări.</w:t>
      </w:r>
      <w:proofErr w:type="gramEnd"/>
    </w:p>
    <w:p w:rsidR="00E66C14" w:rsidRDefault="00E66C14" w:rsidP="00E66C14">
      <w:r>
        <w:t xml:space="preserve">O motocicletă trebuie </w:t>
      </w:r>
      <w:proofErr w:type="gramStart"/>
      <w:r>
        <w:t>să</w:t>
      </w:r>
      <w:proofErr w:type="gramEnd"/>
      <w:r>
        <w:t xml:space="preserve"> treacă printr-o </w:t>
      </w:r>
      <w:r w:rsidR="00625BD6">
        <w:t xml:space="preserve">noua </w:t>
      </w:r>
      <w:r>
        <w:t xml:space="preserve">inspecție tehnică după ce a fost implicată într-un accident, înainte de a fi </w:t>
      </w:r>
      <w:r w:rsidR="00D15752">
        <w:t>re</w:t>
      </w:r>
      <w:r>
        <w:t>admis.</w:t>
      </w:r>
    </w:p>
    <w:p w:rsidR="00E66C14" w:rsidRDefault="00E66C14" w:rsidP="00E66C14">
      <w:r>
        <w:t xml:space="preserve">Scopul principal al inspecției înainte de o cursă </w:t>
      </w:r>
      <w:proofErr w:type="gramStart"/>
      <w:r>
        <w:t>este</w:t>
      </w:r>
      <w:proofErr w:type="gramEnd"/>
      <w:r>
        <w:t xml:space="preserve"> siguranța </w:t>
      </w:r>
      <w:r w:rsidR="00D15752">
        <w:t>sportivilor</w:t>
      </w:r>
      <w:r>
        <w:t xml:space="preserve"> și a altor persoane.</w:t>
      </w:r>
    </w:p>
    <w:p w:rsidR="00E66C14" w:rsidRDefault="00E66C14" w:rsidP="00E66C14"/>
    <w:p w:rsidR="00835CC4" w:rsidRPr="00835CC4" w:rsidRDefault="00835CC4" w:rsidP="00835CC4">
      <w:pPr>
        <w:rPr>
          <w:b/>
        </w:rPr>
      </w:pPr>
      <w:r w:rsidRPr="00835CC4">
        <w:rPr>
          <w:b/>
        </w:rPr>
        <w:lastRenderedPageBreak/>
        <w:t>DR10.5 PORNIREA DE MOTOR ÎN PADDOCK</w:t>
      </w:r>
    </w:p>
    <w:p w:rsidR="00E66C14" w:rsidRDefault="00835CC4" w:rsidP="00835CC4">
      <w:r>
        <w:t xml:space="preserve">Dacă </w:t>
      </w:r>
      <w:proofErr w:type="gramStart"/>
      <w:r>
        <w:t>un</w:t>
      </w:r>
      <w:proofErr w:type="gramEnd"/>
      <w:r>
        <w:t xml:space="preserve"> motor este pornit în paddock, partea din față a motocicletei trebuie să îndrepte spre o barieră solidă, care ar putea </w:t>
      </w:r>
      <w:r w:rsidR="00625BD6">
        <w:t>opri</w:t>
      </w:r>
      <w:r>
        <w:t xml:space="preserve"> o motocicletă care pleaca accidental. </w:t>
      </w:r>
      <w:proofErr w:type="gramStart"/>
      <w:r>
        <w:t>Roata spate trebuie ridicată de pe sol într-un loc sigur, pe stander.</w:t>
      </w:r>
      <w:proofErr w:type="gramEnd"/>
    </w:p>
    <w:p w:rsidR="00835CC4" w:rsidRPr="00835CC4" w:rsidRDefault="00835CC4" w:rsidP="00835CC4">
      <w:pPr>
        <w:rPr>
          <w:b/>
        </w:rPr>
      </w:pPr>
      <w:proofErr w:type="gramStart"/>
      <w:r w:rsidRPr="00835CC4">
        <w:rPr>
          <w:b/>
        </w:rPr>
        <w:t>Sportivii SSB au permisiunea să-și verifice boost-ul și setarea ambreiajului cu sportivul in saua motocicletei.</w:t>
      </w:r>
      <w:proofErr w:type="gramEnd"/>
    </w:p>
    <w:p w:rsidR="00835CC4" w:rsidRDefault="00A31187" w:rsidP="00835CC4">
      <w:r>
        <w:t>Este recomandat ca p</w:t>
      </w:r>
      <w:r w:rsidR="00625BD6">
        <w:t>ersoana responsabilă</w:t>
      </w:r>
      <w:r w:rsidR="00835CC4">
        <w:t xml:space="preserve"> </w:t>
      </w:r>
      <w:proofErr w:type="gramStart"/>
      <w:r w:rsidR="00835CC4">
        <w:t>să</w:t>
      </w:r>
      <w:proofErr w:type="gramEnd"/>
      <w:r w:rsidR="00835CC4">
        <w:t xml:space="preserve"> fie conectată la șnurul</w:t>
      </w:r>
      <w:r w:rsidR="00625BD6">
        <w:t xml:space="preserve"> de oprire al motorului, atata timp cat </w:t>
      </w:r>
      <w:r w:rsidR="00835CC4">
        <w:t>motorul este pornit.</w:t>
      </w:r>
    </w:p>
    <w:p w:rsidR="00835CC4" w:rsidRPr="00835CC4" w:rsidRDefault="00835CC4" w:rsidP="00835CC4">
      <w:pPr>
        <w:rPr>
          <w:b/>
        </w:rPr>
      </w:pPr>
      <w:r w:rsidRPr="00835CC4">
        <w:rPr>
          <w:b/>
        </w:rPr>
        <w:t xml:space="preserve">DR10.6 </w:t>
      </w:r>
      <w:r>
        <w:rPr>
          <w:b/>
        </w:rPr>
        <w:t>PANOUL</w:t>
      </w:r>
      <w:r w:rsidRPr="00835CC4">
        <w:rPr>
          <w:b/>
        </w:rPr>
        <w:t xml:space="preserve"> </w:t>
      </w:r>
      <w:r>
        <w:rPr>
          <w:b/>
        </w:rPr>
        <w:t xml:space="preserve">DE AFISARE </w:t>
      </w:r>
      <w:r w:rsidRPr="00835CC4">
        <w:rPr>
          <w:b/>
        </w:rPr>
        <w:t>OFICIAL</w:t>
      </w:r>
    </w:p>
    <w:p w:rsidR="00625BD6" w:rsidRDefault="00835CC4" w:rsidP="00835CC4">
      <w:r>
        <w:t xml:space="preserve">Toate documentele oficiale trebuie </w:t>
      </w:r>
      <w:proofErr w:type="gramStart"/>
      <w:r>
        <w:t>să</w:t>
      </w:r>
      <w:proofErr w:type="gramEnd"/>
      <w:r>
        <w:t xml:space="preserve"> fie afișate pe panoul oficial de notificare</w:t>
      </w:r>
      <w:r w:rsidR="00625BD6">
        <w:t>.</w:t>
      </w:r>
    </w:p>
    <w:p w:rsidR="00835CC4" w:rsidRDefault="00835CC4" w:rsidP="00835CC4">
      <w:r>
        <w:t xml:space="preserve">O listă completă a tuturor piloților înscriși </w:t>
      </w:r>
      <w:proofErr w:type="gramStart"/>
      <w:r>
        <w:t>va</w:t>
      </w:r>
      <w:proofErr w:type="gramEnd"/>
      <w:r>
        <w:t xml:space="preserve"> fi afișată</w:t>
      </w:r>
      <w:r w:rsidR="00625BD6">
        <w:t xml:space="preserve">. </w:t>
      </w:r>
      <w:r>
        <w:t xml:space="preserve"> </w:t>
      </w:r>
      <w:r w:rsidR="00625BD6">
        <w:t>D</w:t>
      </w:r>
      <w:r>
        <w:t>upă fiecare rundă de calificare o listă cu toate</w:t>
      </w:r>
    </w:p>
    <w:p w:rsidR="00835CC4" w:rsidRDefault="00835CC4" w:rsidP="00835CC4">
      <w:proofErr w:type="gramStart"/>
      <w:r>
        <w:t>rezultatele</w:t>
      </w:r>
      <w:proofErr w:type="gramEnd"/>
      <w:r>
        <w:t xml:space="preserve"> actualizate trebuie</w:t>
      </w:r>
      <w:r w:rsidR="00625BD6">
        <w:t>sc</w:t>
      </w:r>
      <w:r>
        <w:t xml:space="preserve"> </w:t>
      </w:r>
      <w:r w:rsidR="00625BD6">
        <w:t>afisate</w:t>
      </w:r>
      <w:r>
        <w:t>. Scara de eliminare se publică și se actualizează după fiecare</w:t>
      </w:r>
    </w:p>
    <w:p w:rsidR="00835CC4" w:rsidRDefault="00835CC4" w:rsidP="00835CC4">
      <w:proofErr w:type="gramStart"/>
      <w:r>
        <w:t>rundă</w:t>
      </w:r>
      <w:proofErr w:type="gramEnd"/>
      <w:r>
        <w:t>.</w:t>
      </w:r>
    </w:p>
    <w:p w:rsidR="00835CC4" w:rsidRDefault="00835CC4" w:rsidP="00835CC4">
      <w:r>
        <w:t xml:space="preserve">Toate documentele trebuie </w:t>
      </w:r>
      <w:proofErr w:type="gramStart"/>
      <w:r>
        <w:t>să</w:t>
      </w:r>
      <w:proofErr w:type="gramEnd"/>
      <w:r>
        <w:t xml:space="preserve"> fie semnate de </w:t>
      </w:r>
      <w:r w:rsidR="00BC2431">
        <w:t>Directorul de concurs</w:t>
      </w:r>
      <w:r>
        <w:t xml:space="preserve"> sau de adjunctul a</w:t>
      </w:r>
      <w:r w:rsidR="00BC2431">
        <w:t>cestuia, împreună cu notarea orei</w:t>
      </w:r>
      <w:r>
        <w:t xml:space="preserve"> de </w:t>
      </w:r>
      <w:r w:rsidR="00BC2431">
        <w:t>afisare</w:t>
      </w:r>
      <w:r>
        <w:t xml:space="preserve"> </w:t>
      </w:r>
      <w:r w:rsidR="00BC2431">
        <w:t>s</w:t>
      </w:r>
      <w:r>
        <w:t xml:space="preserve">i </w:t>
      </w:r>
      <w:r w:rsidR="00BC2431">
        <w:t>trebuie</w:t>
      </w:r>
      <w:r w:rsidR="00625BD6">
        <w:t>sc</w:t>
      </w:r>
      <w:r w:rsidR="00BC2431">
        <w:t xml:space="preserve"> </w:t>
      </w:r>
      <w:r w:rsidR="00625BD6">
        <w:t>afisate</w:t>
      </w:r>
      <w:r>
        <w:t xml:space="preserve"> pe panou oficial de îndată ce acestea sunt tipărite.</w:t>
      </w:r>
    </w:p>
    <w:p w:rsidR="00BC2431" w:rsidRPr="00BC2431" w:rsidRDefault="00BC2431" w:rsidP="00BC2431">
      <w:pPr>
        <w:rPr>
          <w:b/>
        </w:rPr>
      </w:pPr>
      <w:r w:rsidRPr="00BC2431">
        <w:rPr>
          <w:b/>
        </w:rPr>
        <w:t>DR10.7 VEHICULE AUXILIARE PIT</w:t>
      </w:r>
    </w:p>
    <w:p w:rsidR="00022A62" w:rsidRDefault="00BC2431" w:rsidP="00BC2431">
      <w:proofErr w:type="gramStart"/>
      <w:r>
        <w:t>Se pot utiliza v</w:t>
      </w:r>
      <w:r w:rsidR="00625BD6">
        <w:t>ehicule auxiliare (autoturisme</w:t>
      </w:r>
      <w:r>
        <w:t>, ATV-uri, motociclete, scutere, mini-motociclete etc.) doar pentru transportul necesar.</w:t>
      </w:r>
      <w:proofErr w:type="gramEnd"/>
      <w:r>
        <w:t xml:space="preserve"> Nu </w:t>
      </w:r>
      <w:proofErr w:type="gramStart"/>
      <w:r>
        <w:t>este</w:t>
      </w:r>
      <w:proofErr w:type="gramEnd"/>
      <w:r>
        <w:t xml:space="preserve"> permisă </w:t>
      </w:r>
      <w:r w:rsidR="00022A62">
        <w:t xml:space="preserve">pilotarea de </w:t>
      </w:r>
      <w:r>
        <w:t xml:space="preserve">recreație sau distracție. Limita de viteză </w:t>
      </w:r>
      <w:r w:rsidR="00022A62">
        <w:t xml:space="preserve">maxima permisa </w:t>
      </w:r>
      <w:proofErr w:type="gramStart"/>
      <w:r w:rsidR="00022A62">
        <w:t>este</w:t>
      </w:r>
      <w:proofErr w:type="gramEnd"/>
      <w:r>
        <w:t xml:space="preserve"> de 20 km / h sau în conformitate cu regulamentul suplimentar al evenimentului. </w:t>
      </w:r>
    </w:p>
    <w:p w:rsidR="00BC2431" w:rsidRDefault="00BC2431" w:rsidP="00BC2431">
      <w:r>
        <w:t xml:space="preserve">Organizatorul nu </w:t>
      </w:r>
      <w:proofErr w:type="gramStart"/>
      <w:r>
        <w:t>este</w:t>
      </w:r>
      <w:proofErr w:type="gramEnd"/>
      <w:r>
        <w:t xml:space="preserve"> responsabil pentru</w:t>
      </w:r>
      <w:r w:rsidR="00022A62">
        <w:t xml:space="preserve"> </w:t>
      </w:r>
      <w:r>
        <w:t xml:space="preserve">orice incidente care implică vehicule auxiliare - orice persoană care utilizează astfel de vehicule </w:t>
      </w:r>
      <w:r w:rsidR="00625BD6">
        <w:t>este direct responsabil de orice incident</w:t>
      </w:r>
      <w:r>
        <w:t>. Vehiculele trebuie să afișeze numărul de concurs al concurentului în orice moment</w:t>
      </w:r>
      <w:r w:rsidR="00022A62">
        <w:t>.</w:t>
      </w:r>
      <w:r>
        <w:t xml:space="preserve"> </w:t>
      </w:r>
      <w:r w:rsidR="00022A62">
        <w:t>Fără</w:t>
      </w:r>
      <w:r>
        <w:t xml:space="preserve"> această identificare</w:t>
      </w:r>
      <w:r w:rsidR="00022A62">
        <w:t xml:space="preserve">, vehiculului nu ii </w:t>
      </w:r>
      <w:proofErr w:type="gramStart"/>
      <w:r w:rsidR="00022A62">
        <w:t>este</w:t>
      </w:r>
      <w:proofErr w:type="gramEnd"/>
      <w:r>
        <w:t xml:space="preserve"> permis</w:t>
      </w:r>
      <w:r w:rsidR="00022A62">
        <w:t xml:space="preserve"> accesul</w:t>
      </w:r>
      <w:r w:rsidR="00625BD6">
        <w:t xml:space="preserve"> în zona pitului</w:t>
      </w:r>
      <w:r>
        <w:t xml:space="preserve">. Vor fi </w:t>
      </w:r>
      <w:r w:rsidR="00022A62">
        <w:t xml:space="preserve">oprite </w:t>
      </w:r>
      <w:r>
        <w:t>vehicule</w:t>
      </w:r>
      <w:r w:rsidR="00022A62">
        <w:t>le care au</w:t>
      </w:r>
      <w:r>
        <w:t xml:space="preserve"> vitez</w:t>
      </w:r>
      <w:r w:rsidR="00022A62">
        <w:t>a</w:t>
      </w:r>
      <w:r>
        <w:t xml:space="preserve"> excesive sau practic</w:t>
      </w:r>
      <w:r w:rsidR="00022A62">
        <w:t>a</w:t>
      </w:r>
      <w:r>
        <w:t xml:space="preserve"> conducere neatentă.</w:t>
      </w:r>
    </w:p>
    <w:p w:rsidR="00022A62" w:rsidRDefault="00022A62" w:rsidP="00BC2431">
      <w:pPr>
        <w:rPr>
          <w:b/>
        </w:rPr>
      </w:pPr>
      <w:r w:rsidRPr="00022A62">
        <w:rPr>
          <w:b/>
        </w:rPr>
        <w:t>DR10.8 RUNS</w:t>
      </w:r>
    </w:p>
    <w:p w:rsidR="00022A62" w:rsidRPr="00022A62" w:rsidRDefault="00022A62" w:rsidP="00022A62">
      <w:pPr>
        <w:rPr>
          <w:b/>
        </w:rPr>
      </w:pPr>
      <w:r w:rsidRPr="00022A62">
        <w:rPr>
          <w:b/>
        </w:rPr>
        <w:t>DR10.8.1 Definiția unei curse</w:t>
      </w:r>
    </w:p>
    <w:p w:rsidR="00022A62" w:rsidRPr="00022A62" w:rsidRDefault="00022A62" w:rsidP="00022A62">
      <w:r w:rsidRPr="00022A62">
        <w:t xml:space="preserve">Motocicleta, inclusiv roata din spate, trebuie </w:t>
      </w:r>
      <w:proofErr w:type="gramStart"/>
      <w:r w:rsidRPr="00022A62">
        <w:t>să</w:t>
      </w:r>
      <w:proofErr w:type="gramEnd"/>
      <w:r w:rsidRPr="00022A62">
        <w:t xml:space="preserve"> treacă linia de pornire sub propriul impuls al motorului.</w:t>
      </w:r>
    </w:p>
    <w:p w:rsidR="00022A62" w:rsidRPr="00022A62" w:rsidRDefault="00022A62" w:rsidP="00022A62">
      <w:proofErr w:type="gramStart"/>
      <w:r>
        <w:t>Ratarea startului la comanda starterului duce la excluderea din run</w:t>
      </w:r>
      <w:r w:rsidRPr="00022A62">
        <w:t>.</w:t>
      </w:r>
      <w:proofErr w:type="gramEnd"/>
    </w:p>
    <w:p w:rsidR="001A4EB0" w:rsidRPr="00022A62" w:rsidRDefault="00022A62" w:rsidP="00022A62">
      <w:r w:rsidRPr="00022A62">
        <w:t xml:space="preserve">Orice </w:t>
      </w:r>
      <w:r>
        <w:t>sportiv</w:t>
      </w:r>
      <w:r w:rsidRPr="00022A62">
        <w:t xml:space="preserve"> care părăsește linia de start înaintea </w:t>
      </w:r>
      <w:r>
        <w:t xml:space="preserve">activarii </w:t>
      </w:r>
      <w:r w:rsidRPr="00022A62">
        <w:t xml:space="preserve">sistemului de </w:t>
      </w:r>
      <w:r>
        <w:t>start</w:t>
      </w:r>
      <w:r w:rsidRPr="00022A62">
        <w:t xml:space="preserve"> sau așa cum a cerut starterul</w:t>
      </w:r>
      <w:r>
        <w:t xml:space="preserve"> </w:t>
      </w:r>
      <w:proofErr w:type="gramStart"/>
      <w:r>
        <w:t>este</w:t>
      </w:r>
      <w:proofErr w:type="gramEnd"/>
      <w:r>
        <w:t xml:space="preserve"> exclus din run</w:t>
      </w:r>
      <w:r w:rsidRPr="00022A62">
        <w:t>.</w:t>
      </w:r>
    </w:p>
    <w:p w:rsidR="00022A62" w:rsidRPr="00022A62" w:rsidRDefault="00022A62" w:rsidP="00022A62">
      <w:r w:rsidRPr="00022A62">
        <w:lastRenderedPageBreak/>
        <w:t xml:space="preserve">Dacă ambele motociclete, într-o cursă de calificare sau de eliminare, </w:t>
      </w:r>
      <w:r w:rsidR="00E560FF">
        <w:t>pleaca</w:t>
      </w:r>
      <w:r w:rsidRPr="00022A62">
        <w:t xml:space="preserve"> înainte ca sistemul de pornir</w:t>
      </w:r>
      <w:r w:rsidR="00625BD6">
        <w:t xml:space="preserve">e </w:t>
      </w:r>
      <w:proofErr w:type="gramStart"/>
      <w:r w:rsidR="00625BD6">
        <w:t>să</w:t>
      </w:r>
      <w:proofErr w:type="gramEnd"/>
      <w:r w:rsidR="00625BD6">
        <w:t xml:space="preserve"> fie activat, acestea vor fi</w:t>
      </w:r>
      <w:r w:rsidRPr="00022A62">
        <w:t xml:space="preserve"> excluse din </w:t>
      </w:r>
      <w:r w:rsidR="00E560FF">
        <w:t>run</w:t>
      </w:r>
      <w:r w:rsidRPr="00022A62">
        <w:t>.</w:t>
      </w:r>
    </w:p>
    <w:p w:rsidR="00022A62" w:rsidRPr="00022A62" w:rsidRDefault="00022A62" w:rsidP="00022A62">
      <w:r w:rsidRPr="00022A62">
        <w:t>Starterul are controlul final al li</w:t>
      </w:r>
      <w:r w:rsidR="00E560FF">
        <w:t xml:space="preserve">niei de pornire. Dacă </w:t>
      </w:r>
      <w:proofErr w:type="gramStart"/>
      <w:r w:rsidR="00E560FF">
        <w:t>un</w:t>
      </w:r>
      <w:proofErr w:type="gramEnd"/>
      <w:r w:rsidR="00E560FF">
        <w:t xml:space="preserve"> sportiv</w:t>
      </w:r>
      <w:r w:rsidRPr="00022A62">
        <w:t xml:space="preserve"> </w:t>
      </w:r>
      <w:r w:rsidR="00E560FF">
        <w:t>are nevoie de</w:t>
      </w:r>
      <w:r w:rsidRPr="00022A62">
        <w:t xml:space="preserve"> </w:t>
      </w:r>
      <w:r w:rsidR="00625BD6">
        <w:t>mai</w:t>
      </w:r>
      <w:r w:rsidRPr="00022A62">
        <w:t xml:space="preserve"> mult timp pentru a concura, starterul poate</w:t>
      </w:r>
      <w:r w:rsidR="005C7F13">
        <w:t xml:space="preserve"> </w:t>
      </w:r>
      <w:r w:rsidRPr="00022A62">
        <w:t xml:space="preserve">activa </w:t>
      </w:r>
      <w:r w:rsidR="00E560FF">
        <w:t>sistemul</w:t>
      </w:r>
      <w:r w:rsidRPr="00022A62">
        <w:t xml:space="preserve"> de pornire atunci când se constată că </w:t>
      </w:r>
      <w:r w:rsidR="00E560FF">
        <w:t>sportivul este pregatit</w:t>
      </w:r>
      <w:r w:rsidRPr="00022A62">
        <w:t>.</w:t>
      </w:r>
    </w:p>
    <w:p w:rsidR="00022A62" w:rsidRPr="00022A62" w:rsidRDefault="00022A62" w:rsidP="00022A62">
      <w:proofErr w:type="gramStart"/>
      <w:r w:rsidRPr="00022A62">
        <w:t xml:space="preserve">Cursa se termină atunci când </w:t>
      </w:r>
      <w:r w:rsidR="009C777D">
        <w:t>sportivul</w:t>
      </w:r>
      <w:r w:rsidRPr="00022A62">
        <w:t xml:space="preserve"> părăsește zona de frânare.</w:t>
      </w:r>
      <w:proofErr w:type="gramEnd"/>
      <w:r w:rsidRPr="00022A62">
        <w:t xml:space="preserve"> În timpul </w:t>
      </w:r>
      <w:r w:rsidR="009C777D">
        <w:t>runului</w:t>
      </w:r>
      <w:r w:rsidRPr="00022A62">
        <w:t xml:space="preserve">, </w:t>
      </w:r>
      <w:r w:rsidR="009C777D">
        <w:t>sportivul</w:t>
      </w:r>
      <w:r w:rsidRPr="00022A62">
        <w:t xml:space="preserve"> trebuie </w:t>
      </w:r>
      <w:proofErr w:type="gramStart"/>
      <w:r w:rsidRPr="00022A62">
        <w:t>să</w:t>
      </w:r>
      <w:proofErr w:type="gramEnd"/>
      <w:r w:rsidRPr="00022A62">
        <w:t xml:space="preserve"> folosească echip</w:t>
      </w:r>
      <w:r w:rsidR="000D0A2C">
        <w:t xml:space="preserve">ament de protecție </w:t>
      </w:r>
      <w:r w:rsidRPr="00022A62">
        <w:t>și cas</w:t>
      </w:r>
      <w:r w:rsidR="00625BD6">
        <w:t>că</w:t>
      </w:r>
      <w:r w:rsidRPr="00022A62">
        <w:t>.</w:t>
      </w:r>
    </w:p>
    <w:p w:rsidR="009C777D" w:rsidRPr="009C777D" w:rsidRDefault="009C777D" w:rsidP="009C777D">
      <w:pPr>
        <w:rPr>
          <w:b/>
        </w:rPr>
      </w:pPr>
      <w:r w:rsidRPr="009C777D">
        <w:rPr>
          <w:b/>
        </w:rPr>
        <w:t>DR10.8.1.1 Metode de pornire</w:t>
      </w:r>
    </w:p>
    <w:p w:rsidR="009C777D" w:rsidRDefault="009C777D" w:rsidP="009C777D">
      <w:r>
        <w:t>Metoda de pornire a unei curse poate fi sub controlul Starter-ului principal (manual) sau poate fi "Auto</w:t>
      </w:r>
    </w:p>
    <w:p w:rsidR="009C777D" w:rsidRDefault="009C777D" w:rsidP="009C777D">
      <w:proofErr w:type="gramStart"/>
      <w:r>
        <w:t>Start ".</w:t>
      </w:r>
      <w:proofErr w:type="gramEnd"/>
      <w:r>
        <w:t xml:space="preserve"> </w:t>
      </w:r>
    </w:p>
    <w:p w:rsidR="009C777D" w:rsidRDefault="009C777D" w:rsidP="009C777D">
      <w:r>
        <w:t xml:space="preserve">Ce sistem </w:t>
      </w:r>
      <w:proofErr w:type="gramStart"/>
      <w:r>
        <w:t>este</w:t>
      </w:r>
      <w:proofErr w:type="gramEnd"/>
      <w:r>
        <w:t xml:space="preserve"> folosit este o decizie pentru Organizator. </w:t>
      </w:r>
    </w:p>
    <w:p w:rsidR="009C777D" w:rsidRDefault="009C777D" w:rsidP="000D0A2C">
      <w:proofErr w:type="gramStart"/>
      <w:r>
        <w:t>In cazul de "Auto Start" sistemul începe automat procedura î</w:t>
      </w:r>
      <w:r w:rsidR="00EB4568">
        <w:t>ntr-o anumită fereastră de timp de 3-5 secunde.</w:t>
      </w:r>
      <w:proofErr w:type="gramEnd"/>
      <w:r>
        <w:t xml:space="preserve"> </w:t>
      </w:r>
    </w:p>
    <w:p w:rsidR="00C307C6" w:rsidRDefault="009C777D" w:rsidP="009C777D">
      <w:r>
        <w:t xml:space="preserve">Starter-ul șef poate </w:t>
      </w:r>
      <w:proofErr w:type="gramStart"/>
      <w:r>
        <w:t>să</w:t>
      </w:r>
      <w:proofErr w:type="gramEnd"/>
      <w:r>
        <w:t xml:space="preserve"> oprească secvența în orice moment prin simpla oprire a întrerupătorului de pornire (înainte de a porni</w:t>
      </w:r>
      <w:r w:rsidR="00C307C6">
        <w:t xml:space="preserve"> activarea arborelui</w:t>
      </w:r>
      <w:r>
        <w:t>)</w:t>
      </w:r>
      <w:r w:rsidR="00C307C6">
        <w:t xml:space="preserve">. </w:t>
      </w:r>
      <w:r>
        <w:t xml:space="preserve">El poate, de asemenea, </w:t>
      </w:r>
      <w:r w:rsidR="00C307C6">
        <w:t>rectifica</w:t>
      </w:r>
      <w:r>
        <w:t xml:space="preserve"> secvența în cazul în care o </w:t>
      </w:r>
      <w:r w:rsidR="00C307C6">
        <w:t>motocicleta</w:t>
      </w:r>
      <w:r>
        <w:t xml:space="preserve"> nu </w:t>
      </w:r>
      <w:proofErr w:type="gramStart"/>
      <w:r>
        <w:t>este</w:t>
      </w:r>
      <w:proofErr w:type="gramEnd"/>
      <w:r>
        <w:t xml:space="preserve"> </w:t>
      </w:r>
      <w:r w:rsidR="00EB4568">
        <w:t xml:space="preserve">in </w:t>
      </w:r>
      <w:r>
        <w:t xml:space="preserve">Stage, sau în cazul </w:t>
      </w:r>
      <w:r w:rsidR="00C307C6">
        <w:t xml:space="preserve">altor </w:t>
      </w:r>
      <w:r>
        <w:t>condiții</w:t>
      </w:r>
      <w:r w:rsidR="00C307C6">
        <w:t>.</w:t>
      </w:r>
    </w:p>
    <w:p w:rsidR="009C777D" w:rsidRDefault="00EB4568" w:rsidP="009C777D">
      <w:proofErr w:type="gramStart"/>
      <w:r>
        <w:t xml:space="preserve">Această decizie </w:t>
      </w:r>
      <w:r w:rsidR="009C777D">
        <w:t xml:space="preserve">poate </w:t>
      </w:r>
      <w:r w:rsidR="00C307C6">
        <w:t>sta la</w:t>
      </w:r>
      <w:r w:rsidR="009C777D">
        <w:t xml:space="preserve"> discreția </w:t>
      </w:r>
      <w:r w:rsidR="00C307C6">
        <w:t>s</w:t>
      </w:r>
      <w:r w:rsidR="009C777D">
        <w:t>tarter</w:t>
      </w:r>
      <w:r w:rsidR="00C307C6">
        <w:t>ului</w:t>
      </w:r>
      <w:r w:rsidR="009C777D">
        <w:t xml:space="preserve">, permițând astfel controlul </w:t>
      </w:r>
      <w:r w:rsidR="00617756">
        <w:t xml:space="preserve">de cursa </w:t>
      </w:r>
      <w:r w:rsidR="00C307C6">
        <w:t>s</w:t>
      </w:r>
      <w:r w:rsidR="009C777D">
        <w:t>tarter</w:t>
      </w:r>
      <w:r w:rsidR="00C307C6">
        <w:t>ului</w:t>
      </w:r>
      <w:r w:rsidR="00617756">
        <w:t>.</w:t>
      </w:r>
      <w:proofErr w:type="gramEnd"/>
    </w:p>
    <w:p w:rsidR="009C777D" w:rsidRPr="00022A62" w:rsidRDefault="009C777D" w:rsidP="009C777D">
      <w:r>
        <w:t xml:space="preserve">În cazul în care </w:t>
      </w:r>
      <w:r w:rsidR="00617756">
        <w:t xml:space="preserve">la o cursa se foloseste procedura de </w:t>
      </w:r>
      <w:r>
        <w:t xml:space="preserve">Auto Start, </w:t>
      </w:r>
      <w:r w:rsidR="00617756">
        <w:t xml:space="preserve">aceasta </w:t>
      </w:r>
      <w:r>
        <w:t xml:space="preserve">trebuie </w:t>
      </w:r>
      <w:proofErr w:type="gramStart"/>
      <w:r>
        <w:t>să</w:t>
      </w:r>
      <w:proofErr w:type="gramEnd"/>
      <w:r>
        <w:t xml:space="preserve"> se menționeze în regulamentul suplimentar.</w:t>
      </w:r>
    </w:p>
    <w:p w:rsidR="00617756" w:rsidRPr="00617756" w:rsidRDefault="00617756" w:rsidP="00617756">
      <w:pPr>
        <w:rPr>
          <w:b/>
        </w:rPr>
      </w:pPr>
      <w:r w:rsidRPr="00617756">
        <w:rPr>
          <w:b/>
        </w:rPr>
        <w:t>DR10.8.2 PORNIREA MOTORULUI</w:t>
      </w:r>
    </w:p>
    <w:p w:rsidR="00617756" w:rsidRDefault="00617756" w:rsidP="00617756">
      <w:r>
        <w:t xml:space="preserve">Când motorul </w:t>
      </w:r>
      <w:proofErr w:type="gramStart"/>
      <w:r>
        <w:t>este</w:t>
      </w:r>
      <w:proofErr w:type="gramEnd"/>
      <w:r>
        <w:t xml:space="preserve"> pornit, roata din spate trebuie să fie ridicată de la sol într-un mod sigur sau cu</w:t>
      </w:r>
      <w:r w:rsidR="00EB4568">
        <w:t xml:space="preserve"> s</w:t>
      </w:r>
      <w:r>
        <w:t>portivul in saua motocicletei.</w:t>
      </w:r>
    </w:p>
    <w:p w:rsidR="00617756" w:rsidRDefault="0022187A" w:rsidP="00617756">
      <w:r>
        <w:t xml:space="preserve">Este recomandat ca </w:t>
      </w:r>
      <w:r w:rsidR="00617756">
        <w:t>persoan</w:t>
      </w:r>
      <w:r>
        <w:t>a</w:t>
      </w:r>
      <w:r w:rsidR="00617756">
        <w:t xml:space="preserve"> responsabilă </w:t>
      </w:r>
      <w:proofErr w:type="gramStart"/>
      <w:r w:rsidR="00617756">
        <w:t>să</w:t>
      </w:r>
      <w:proofErr w:type="gramEnd"/>
      <w:r w:rsidR="00617756">
        <w:t xml:space="preserve"> fie conectată la mufa de oprire de urgenta în orice moment când motorul este pornit.</w:t>
      </w:r>
    </w:p>
    <w:p w:rsidR="0007730E" w:rsidRDefault="00617756" w:rsidP="00617756">
      <w:r>
        <w:t xml:space="preserve">În zona de aranjare și de pornire, </w:t>
      </w:r>
      <w:proofErr w:type="gramStart"/>
      <w:r>
        <w:t>un</w:t>
      </w:r>
      <w:proofErr w:type="gramEnd"/>
      <w:r>
        <w:t xml:space="preserve"> sportiv sau un membru al echipajului trebuie să aibă întotdeauna grijă de motocicletă. Dispozitivele de pornire, motocicletele și alte echipamente trebuie </w:t>
      </w:r>
      <w:proofErr w:type="gramStart"/>
      <w:r>
        <w:t>să</w:t>
      </w:r>
      <w:proofErr w:type="gramEnd"/>
      <w:r>
        <w:t xml:space="preserve"> fie întotdeauna sub supravegherea sportivului sau a membrilor echipajului.</w:t>
      </w:r>
    </w:p>
    <w:p w:rsidR="00617756" w:rsidRPr="00617756" w:rsidRDefault="00617756" w:rsidP="00617756">
      <w:pPr>
        <w:rPr>
          <w:b/>
        </w:rPr>
      </w:pPr>
      <w:r w:rsidRPr="00617756">
        <w:rPr>
          <w:b/>
        </w:rPr>
        <w:t>DR10.</w:t>
      </w:r>
      <w:r w:rsidRPr="0022187A">
        <w:rPr>
          <w:b/>
          <w:color w:val="FF0000"/>
        </w:rPr>
        <w:t xml:space="preserve">8.4 </w:t>
      </w:r>
      <w:r w:rsidRPr="00617756">
        <w:rPr>
          <w:b/>
        </w:rPr>
        <w:t>Metoda de start pentru toate clase</w:t>
      </w:r>
    </w:p>
    <w:p w:rsidR="00617756" w:rsidRPr="00617756" w:rsidRDefault="00617756" w:rsidP="00617756">
      <w:r w:rsidRPr="00617756">
        <w:t xml:space="preserve">Sunt permise maxim două </w:t>
      </w:r>
      <w:r>
        <w:t>burnout</w:t>
      </w:r>
      <w:r w:rsidRPr="00617756">
        <w:t xml:space="preserve"> de </w:t>
      </w:r>
      <w:proofErr w:type="gramStart"/>
      <w:r w:rsidRPr="00617756">
        <w:t>apă</w:t>
      </w:r>
      <w:proofErr w:type="gramEnd"/>
      <w:r w:rsidRPr="00617756">
        <w:t xml:space="preserve">. Starterul </w:t>
      </w:r>
      <w:proofErr w:type="gramStart"/>
      <w:r w:rsidRPr="00617756">
        <w:t>va</w:t>
      </w:r>
      <w:proofErr w:type="gramEnd"/>
      <w:r w:rsidRPr="00617756">
        <w:t xml:space="preserve"> semnaliza </w:t>
      </w:r>
      <w:r>
        <w:t>sportivii</w:t>
      </w:r>
      <w:r w:rsidRPr="00617756">
        <w:t xml:space="preserve"> când</w:t>
      </w:r>
      <w:r w:rsidR="00EB4568">
        <w:t xml:space="preserve"> </w:t>
      </w:r>
      <w:r w:rsidRPr="00617756">
        <w:t xml:space="preserve">să vină în </w:t>
      </w:r>
      <w:r>
        <w:t>Stage.</w:t>
      </w:r>
    </w:p>
    <w:p w:rsidR="00617756" w:rsidRDefault="00617756" w:rsidP="00617756">
      <w:proofErr w:type="gramStart"/>
      <w:r w:rsidRPr="00617756">
        <w:t xml:space="preserve">Dacă ambii </w:t>
      </w:r>
      <w:r>
        <w:t>sportivi</w:t>
      </w:r>
      <w:r w:rsidRPr="00617756">
        <w:t xml:space="preserve"> pierd </w:t>
      </w:r>
      <w:r>
        <w:t>startul</w:t>
      </w:r>
      <w:r w:rsidRPr="00617756">
        <w:t xml:space="preserve"> în finală, </w:t>
      </w:r>
      <w:r w:rsidR="0022187A">
        <w:t>run-ul se repeta</w:t>
      </w:r>
      <w:r w:rsidRPr="00617756">
        <w:t>.</w:t>
      </w:r>
      <w:proofErr w:type="gramEnd"/>
    </w:p>
    <w:p w:rsidR="00EB4568" w:rsidRDefault="00EB4568" w:rsidP="00617756"/>
    <w:p w:rsidR="006E515D" w:rsidRPr="006E515D" w:rsidRDefault="006E515D" w:rsidP="006E515D">
      <w:pPr>
        <w:rPr>
          <w:b/>
        </w:rPr>
      </w:pPr>
      <w:r w:rsidRPr="006E515D">
        <w:rPr>
          <w:b/>
        </w:rPr>
        <w:lastRenderedPageBreak/>
        <w:t>DR10.</w:t>
      </w:r>
      <w:r w:rsidRPr="0022187A">
        <w:rPr>
          <w:b/>
          <w:color w:val="FF0000"/>
        </w:rPr>
        <w:t xml:space="preserve">8.6 </w:t>
      </w:r>
      <w:r w:rsidRPr="006E515D">
        <w:rPr>
          <w:b/>
        </w:rPr>
        <w:t>RERUN</w:t>
      </w:r>
    </w:p>
    <w:p w:rsidR="006E515D" w:rsidRDefault="006E515D" w:rsidP="006E515D">
      <w:proofErr w:type="gramStart"/>
      <w:r>
        <w:t>Rerunul unei treceri poate apărea numai din cauza unor probleme tehnice legate de sistemul de sincronizare, probleme de pe pistă sau interferențe din partea funcționarilor sau a publicului în timpul trecerii.</w:t>
      </w:r>
      <w:proofErr w:type="gramEnd"/>
      <w:r>
        <w:t xml:space="preserve"> Directorul </w:t>
      </w:r>
      <w:r w:rsidR="00097E1E">
        <w:t xml:space="preserve">de </w:t>
      </w:r>
      <w:r>
        <w:t>curs</w:t>
      </w:r>
      <w:r w:rsidR="00097E1E">
        <w:t>a</w:t>
      </w:r>
      <w:r>
        <w:t xml:space="preserve"> decide o repetare. O repetare trebuie </w:t>
      </w:r>
      <w:proofErr w:type="gramStart"/>
      <w:r>
        <w:t>să</w:t>
      </w:r>
      <w:proofErr w:type="gramEnd"/>
      <w:r>
        <w:t xml:space="preserve"> aibă loc imediat ce pista este pregătită, iar piloții au avut timp să-și pregătească motocicletele suficient.</w:t>
      </w:r>
    </w:p>
    <w:p w:rsidR="006E515D" w:rsidRPr="006E515D" w:rsidRDefault="006E515D" w:rsidP="006E515D">
      <w:pPr>
        <w:rPr>
          <w:b/>
        </w:rPr>
      </w:pPr>
      <w:r w:rsidRPr="006E515D">
        <w:rPr>
          <w:b/>
        </w:rPr>
        <w:t>DR10.9 CALIFICARE</w:t>
      </w:r>
    </w:p>
    <w:p w:rsidR="006E515D" w:rsidRDefault="006E515D" w:rsidP="006E515D">
      <w:proofErr w:type="gramStart"/>
      <w:r>
        <w:t>În Regulamentul Particular se stabilesc minimum trei sesiuni de calificare, daca condițiile de traseu permit.</w:t>
      </w:r>
      <w:proofErr w:type="gramEnd"/>
    </w:p>
    <w:p w:rsidR="006E515D" w:rsidRDefault="00834795" w:rsidP="006E515D">
      <w:r>
        <w:t>Fiecare sportiv</w:t>
      </w:r>
      <w:r w:rsidR="006E515D">
        <w:t xml:space="preserve"> trebuie </w:t>
      </w:r>
      <w:proofErr w:type="gramStart"/>
      <w:r w:rsidR="006E515D">
        <w:t>să</w:t>
      </w:r>
      <w:proofErr w:type="gramEnd"/>
      <w:r w:rsidR="006E515D">
        <w:t xml:space="preserve"> participe la sesiunile oficiale de calificare și să fi finalizat cel puțin o alergare în timp pentru a fi admis la cursa. </w:t>
      </w:r>
      <w:proofErr w:type="gramStart"/>
      <w:r w:rsidR="006E515D">
        <w:t>Fiecare sesiune de calificare trebuie completată și publicată.</w:t>
      </w:r>
      <w:proofErr w:type="gramEnd"/>
    </w:p>
    <w:p w:rsidR="00A63F47" w:rsidRPr="00A63F47" w:rsidRDefault="00A63F47" w:rsidP="00A63F47">
      <w:pPr>
        <w:rPr>
          <w:b/>
        </w:rPr>
      </w:pPr>
      <w:r w:rsidRPr="00A63F47">
        <w:rPr>
          <w:b/>
        </w:rPr>
        <w:t>DR10.9.1 Rezultatele calificărilor</w:t>
      </w:r>
    </w:p>
    <w:p w:rsidR="00A63F47" w:rsidRDefault="00A63F47" w:rsidP="00A63F47">
      <w:r>
        <w:t xml:space="preserve">Organizatorul trebuie </w:t>
      </w:r>
      <w:proofErr w:type="gramStart"/>
      <w:r>
        <w:t>să</w:t>
      </w:r>
      <w:proofErr w:type="gramEnd"/>
      <w:r>
        <w:t xml:space="preserve"> indice timpii înregistrati în fiecare dintre cele trei sesiuni de calificare și trebuie să facă o lista celor mai bun</w:t>
      </w:r>
      <w:r w:rsidR="00EB4568">
        <w:t>i timpi</w:t>
      </w:r>
      <w:r>
        <w:t xml:space="preserve"> obținut</w:t>
      </w:r>
      <w:r w:rsidR="00EB4568">
        <w:t>i</w:t>
      </w:r>
      <w:r>
        <w:t xml:space="preserve"> de fiecare sportiv.</w:t>
      </w:r>
    </w:p>
    <w:p w:rsidR="00A63F47" w:rsidRDefault="00A63F47" w:rsidP="00A63F47">
      <w:proofErr w:type="gramStart"/>
      <w:r>
        <w:t>Dacă doi sportivi au atins timpi egali, următoarea rundă de calificare cea mai rapidă determină poziția.</w:t>
      </w:r>
      <w:proofErr w:type="gramEnd"/>
    </w:p>
    <w:p w:rsidR="006B2533" w:rsidRPr="0057117A" w:rsidRDefault="00EB4568" w:rsidP="00A63F47">
      <w:pPr>
        <w:rPr>
          <w:b/>
        </w:rPr>
      </w:pPr>
      <w:r>
        <w:rPr>
          <w:b/>
        </w:rPr>
        <w:t>DR10.10 CURSELE</w:t>
      </w:r>
    </w:p>
    <w:p w:rsidR="006B2533" w:rsidRPr="006B2533" w:rsidRDefault="006B2533" w:rsidP="006B2533">
      <w:pPr>
        <w:rPr>
          <w:b/>
        </w:rPr>
      </w:pPr>
      <w:r w:rsidRPr="006B2533">
        <w:rPr>
          <w:b/>
        </w:rPr>
        <w:t>DR10.10.2 Numărul de Riders în eliminare</w:t>
      </w:r>
    </w:p>
    <w:p w:rsidR="006B2533" w:rsidRDefault="006B2533" w:rsidP="006B2533">
      <w:r>
        <w:t>O scară de eliminare bazată pe patru (4) piloți necesită minimum trei (3) piloți calificați.</w:t>
      </w:r>
    </w:p>
    <w:p w:rsidR="006B2533" w:rsidRDefault="006B2533" w:rsidP="006B2533">
      <w:r>
        <w:t>O scară de eliminare bazată pe opt (8) piloți necesită minimum șase (6) piloți calificați.</w:t>
      </w:r>
    </w:p>
    <w:p w:rsidR="006B2533" w:rsidRDefault="006B2533" w:rsidP="006B2533">
      <w:r>
        <w:t xml:space="preserve">O scară de eliminare bazată pe șaisprezece (16) piloți necesită </w:t>
      </w:r>
      <w:proofErr w:type="gramStart"/>
      <w:r>
        <w:t>un</w:t>
      </w:r>
      <w:proofErr w:type="gramEnd"/>
      <w:r>
        <w:t xml:space="preserve"> minim de treisprezece (13) piloți calificați.</w:t>
      </w:r>
    </w:p>
    <w:p w:rsidR="004D7D91" w:rsidRPr="00FF5A5A" w:rsidRDefault="004D7D91" w:rsidP="004D7D91">
      <w:pPr>
        <w:rPr>
          <w:b/>
        </w:rPr>
      </w:pPr>
      <w:r w:rsidRPr="00FF5A5A">
        <w:rPr>
          <w:b/>
        </w:rPr>
        <w:t>DR10.10.3 Ordin de eliminare</w:t>
      </w:r>
    </w:p>
    <w:p w:rsidR="0057117A" w:rsidRDefault="0057117A" w:rsidP="0057117A">
      <w:pPr>
        <w:pStyle w:val="Default"/>
      </w:pPr>
    </w:p>
    <w:p w:rsidR="0057117A" w:rsidRDefault="0057117A" w:rsidP="0057117A">
      <w:pPr>
        <w:pStyle w:val="Default"/>
        <w:spacing w:after="270"/>
        <w:rPr>
          <w:sz w:val="23"/>
          <w:szCs w:val="23"/>
        </w:rPr>
      </w:pPr>
      <w:r>
        <w:rPr>
          <w:sz w:val="23"/>
          <w:szCs w:val="23"/>
        </w:rPr>
        <w:t xml:space="preserve">Finalele se vor desfasura conform tabelei de 8 concurenti, adica vor concura primii 8 clasati din fiecare grupa pe baza celui mai bun timp net obtinut la calificari. Cursele sunt prin eliminare, castigand cel care realizeaza </w:t>
      </w:r>
      <w:proofErr w:type="gramStart"/>
      <w:r>
        <w:rPr>
          <w:sz w:val="23"/>
          <w:szCs w:val="23"/>
        </w:rPr>
        <w:t>un</w:t>
      </w:r>
      <w:proofErr w:type="gramEnd"/>
      <w:r>
        <w:rPr>
          <w:sz w:val="23"/>
          <w:szCs w:val="23"/>
        </w:rPr>
        <w:t xml:space="preserve"> timp brut (timp de reactie plus timp net) mai bun. </w:t>
      </w:r>
    </w:p>
    <w:p w:rsidR="0057117A" w:rsidRDefault="0057117A" w:rsidP="0057117A">
      <w:pPr>
        <w:pStyle w:val="Default"/>
        <w:spacing w:after="270"/>
        <w:rPr>
          <w:sz w:val="23"/>
          <w:szCs w:val="23"/>
        </w:rPr>
      </w:pPr>
      <w:r>
        <w:rPr>
          <w:sz w:val="23"/>
          <w:szCs w:val="23"/>
        </w:rPr>
        <w:t xml:space="preserve">• Deoarece timpul de reactie conteaza pentru castigarea cursei, se poate intampla ca timpul net si viteza mai buna </w:t>
      </w:r>
      <w:proofErr w:type="gramStart"/>
      <w:r>
        <w:rPr>
          <w:sz w:val="23"/>
          <w:szCs w:val="23"/>
        </w:rPr>
        <w:t>sa</w:t>
      </w:r>
      <w:proofErr w:type="gramEnd"/>
      <w:r>
        <w:rPr>
          <w:sz w:val="23"/>
          <w:szCs w:val="23"/>
        </w:rPr>
        <w:t xml:space="preserve"> fie obtinute de pierzator. In acest caz, daca se realizeaza </w:t>
      </w:r>
      <w:proofErr w:type="gramStart"/>
      <w:r>
        <w:rPr>
          <w:sz w:val="23"/>
          <w:szCs w:val="23"/>
        </w:rPr>
        <w:t>un</w:t>
      </w:r>
      <w:proofErr w:type="gramEnd"/>
      <w:r>
        <w:rPr>
          <w:sz w:val="23"/>
          <w:szCs w:val="23"/>
        </w:rPr>
        <w:t xml:space="preserve"> record de timp sau viteza, acesta este valabil, chiar daca timpul de reactie a fost mai slab. </w:t>
      </w:r>
    </w:p>
    <w:p w:rsidR="0057117A" w:rsidRDefault="0057117A" w:rsidP="005711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Desfasurarea finalelor poate avea loc cu sau fara desemnarea unei zone de incalzire, conform Regulamentului de Concurs. </w:t>
      </w:r>
      <w:proofErr w:type="gramStart"/>
      <w:r>
        <w:rPr>
          <w:sz w:val="23"/>
          <w:szCs w:val="23"/>
        </w:rPr>
        <w:t>Daca exista aceasta zona, finalele vor incepe prin apelarea concurentilor.</w:t>
      </w:r>
      <w:proofErr w:type="gramEnd"/>
      <w:r>
        <w:rPr>
          <w:sz w:val="23"/>
          <w:szCs w:val="23"/>
        </w:rPr>
        <w:t xml:space="preserve"> Concurentii care nu se prezinta la apel si nu se aliniaza in zona de incalzire, pierd dreptul de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intra in finale. Locul acestora in grila de start ramane gol, dar isi pastreaza punctele </w:t>
      </w:r>
      <w:r>
        <w:rPr>
          <w:sz w:val="23"/>
          <w:szCs w:val="23"/>
        </w:rPr>
        <w:lastRenderedPageBreak/>
        <w:t xml:space="preserve">obtinute prin calificare in cadrul categoriei PRO. In cazul in care la start nu se prezinta concurentii calificati pentru finale, acestea se desfasoara respectand tabela de 8 si utilizand sistemul de curse „bye”, obligatoriu la toate categoriile. Daca numarul celor inscrisi la o grupa </w:t>
      </w:r>
      <w:proofErr w:type="gramStart"/>
      <w:r>
        <w:rPr>
          <w:sz w:val="23"/>
          <w:szCs w:val="23"/>
        </w:rPr>
        <w:t>este</w:t>
      </w:r>
      <w:proofErr w:type="gramEnd"/>
      <w:r>
        <w:rPr>
          <w:sz w:val="23"/>
          <w:szCs w:val="23"/>
        </w:rPr>
        <w:t xml:space="preserve"> mai mic de 8, cursele se vor desfasura pe baza regulilor tabelei incomplete. </w:t>
      </w:r>
    </w:p>
    <w:p w:rsidR="00EB4568" w:rsidRDefault="00EB4568" w:rsidP="0057117A">
      <w:pPr>
        <w:pStyle w:val="Default"/>
        <w:rPr>
          <w:sz w:val="23"/>
          <w:szCs w:val="23"/>
        </w:rPr>
      </w:pPr>
    </w:p>
    <w:p w:rsidR="00DE0DC4" w:rsidRDefault="00DE0DC4" w:rsidP="0057117A">
      <w:pPr>
        <w:pStyle w:val="Default"/>
        <w:rPr>
          <w:sz w:val="23"/>
          <w:szCs w:val="23"/>
        </w:rPr>
      </w:pPr>
    </w:p>
    <w:p w:rsidR="0057117A" w:rsidRDefault="0057117A" w:rsidP="005711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Tabela completa de 8 concurenti: </w:t>
      </w:r>
    </w:p>
    <w:p w:rsidR="00DE0DC4" w:rsidRDefault="00DE0DC4" w:rsidP="0057117A">
      <w:pPr>
        <w:pStyle w:val="Default"/>
        <w:rPr>
          <w:sz w:val="28"/>
          <w:szCs w:val="28"/>
        </w:rPr>
      </w:pPr>
    </w:p>
    <w:p w:rsidR="0057117A" w:rsidRDefault="0057117A" w:rsidP="005711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Perechile pe curse se constituie astfel, in fiecare grupa: 1-8, 2-7, 3-6, 4-5. Concurentii sferturilor de finale sunt cei care merg mai departe in urma optimilor. Castigatorul perechii 1-8 concureaza cu cel al perechii 4-5, respectiv castigatorul perechii 2-7 se </w:t>
      </w:r>
      <w:proofErr w:type="gramStart"/>
      <w:r>
        <w:rPr>
          <w:sz w:val="23"/>
          <w:szCs w:val="23"/>
        </w:rPr>
        <w:t>va</w:t>
      </w:r>
      <w:proofErr w:type="gramEnd"/>
      <w:r>
        <w:rPr>
          <w:sz w:val="23"/>
          <w:szCs w:val="23"/>
        </w:rPr>
        <w:t xml:space="preserve"> intrece cu cel al perechii 3-6. </w:t>
      </w:r>
      <w:proofErr w:type="gramStart"/>
      <w:r>
        <w:rPr>
          <w:sz w:val="23"/>
          <w:szCs w:val="23"/>
        </w:rPr>
        <w:t>Mai departe, castigatorii acestor curse vor constitui finalistii.</w:t>
      </w:r>
      <w:proofErr w:type="gramEnd"/>
      <w:r>
        <w:rPr>
          <w:sz w:val="23"/>
          <w:szCs w:val="23"/>
        </w:rPr>
        <w:t xml:space="preserve"> Locul 3 se decide pe baza timpului brut obtinut in </w:t>
      </w:r>
    </w:p>
    <w:p w:rsidR="0057117A" w:rsidRDefault="0057117A" w:rsidP="0057117A">
      <w:pPr>
        <w:pStyle w:val="Default"/>
        <w:rPr>
          <w:sz w:val="23"/>
          <w:szCs w:val="23"/>
        </w:rPr>
      </w:pPr>
    </w:p>
    <w:p w:rsidR="0057117A" w:rsidRDefault="0057117A" w:rsidP="0057117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sferturile</w:t>
      </w:r>
      <w:proofErr w:type="gramEnd"/>
      <w:r>
        <w:rPr>
          <w:sz w:val="23"/>
          <w:szCs w:val="23"/>
        </w:rPr>
        <w:t xml:space="preserve"> de finala. </w:t>
      </w:r>
    </w:p>
    <w:p w:rsidR="00DE0DC4" w:rsidRDefault="00DE0DC4" w:rsidP="0057117A">
      <w:pPr>
        <w:pStyle w:val="Default"/>
        <w:rPr>
          <w:sz w:val="23"/>
          <w:szCs w:val="23"/>
        </w:rPr>
      </w:pPr>
    </w:p>
    <w:p w:rsidR="0057117A" w:rsidRDefault="0057117A" w:rsidP="0057117A">
      <w:pPr>
        <w:pStyle w:val="Default"/>
        <w:spacing w:after="270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o</w:t>
      </w:r>
      <w:proofErr w:type="gramEnd"/>
      <w:r>
        <w:rPr>
          <w:sz w:val="23"/>
          <w:szCs w:val="23"/>
        </w:rPr>
        <w:t xml:space="preserve"> cursa Bye este cursa in care concurentul ia startul de unul singur. In acest caz, pentru a merge mai departe sau a castiga cursa </w:t>
      </w:r>
      <w:proofErr w:type="gramStart"/>
      <w:r>
        <w:rPr>
          <w:sz w:val="23"/>
          <w:szCs w:val="23"/>
        </w:rPr>
        <w:t>este</w:t>
      </w:r>
      <w:proofErr w:type="gramEnd"/>
      <w:r>
        <w:rPr>
          <w:sz w:val="23"/>
          <w:szCs w:val="23"/>
        </w:rPr>
        <w:t xml:space="preserve"> nevoie de un start regulamentar si de sosirea la finish. </w:t>
      </w:r>
    </w:p>
    <w:p w:rsidR="0057117A" w:rsidRDefault="0057117A" w:rsidP="005711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In cazul in care tabela de 8 </w:t>
      </w:r>
      <w:proofErr w:type="gramStart"/>
      <w:r>
        <w:rPr>
          <w:sz w:val="23"/>
          <w:szCs w:val="23"/>
        </w:rPr>
        <w:t>este</w:t>
      </w:r>
      <w:proofErr w:type="gramEnd"/>
      <w:r>
        <w:rPr>
          <w:sz w:val="23"/>
          <w:szCs w:val="23"/>
        </w:rPr>
        <w:t xml:space="preserve"> incompleta, finalele se vor desfasura conform urmatoarelor reguli: </w:t>
      </w:r>
    </w:p>
    <w:p w:rsidR="0057117A" w:rsidRDefault="0057117A" w:rsidP="0057117A">
      <w:pPr>
        <w:pStyle w:val="Default"/>
        <w:rPr>
          <w:sz w:val="23"/>
          <w:szCs w:val="23"/>
        </w:rPr>
      </w:pPr>
    </w:p>
    <w:p w:rsidR="0057117A" w:rsidRDefault="0057117A" w:rsidP="005711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Tabela de 7 concurenti: </w:t>
      </w:r>
    </w:p>
    <w:p w:rsidR="00DE0DC4" w:rsidRDefault="00DE0DC4" w:rsidP="0057117A">
      <w:pPr>
        <w:pStyle w:val="Default"/>
        <w:rPr>
          <w:sz w:val="28"/>
          <w:szCs w:val="28"/>
        </w:rPr>
      </w:pPr>
    </w:p>
    <w:p w:rsidR="0057117A" w:rsidRDefault="0057117A" w:rsidP="0057117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1-bye, 2-7, 3-6, 4-5.</w:t>
      </w:r>
      <w:proofErr w:type="gramEnd"/>
      <w:r>
        <w:rPr>
          <w:sz w:val="23"/>
          <w:szCs w:val="23"/>
        </w:rPr>
        <w:t xml:space="preserve"> Concurentii sferturilor de finale se constituie din cei </w:t>
      </w:r>
      <w:proofErr w:type="gramStart"/>
      <w:r>
        <w:rPr>
          <w:sz w:val="23"/>
          <w:szCs w:val="23"/>
        </w:rPr>
        <w:t>ce</w:t>
      </w:r>
      <w:proofErr w:type="gramEnd"/>
      <w:r>
        <w:rPr>
          <w:sz w:val="23"/>
          <w:szCs w:val="23"/>
        </w:rPr>
        <w:t xml:space="preserve"> trec de optimi. Concurentul 1 calificat se </w:t>
      </w:r>
      <w:proofErr w:type="gramStart"/>
      <w:r>
        <w:rPr>
          <w:sz w:val="23"/>
          <w:szCs w:val="23"/>
        </w:rPr>
        <w:t>va</w:t>
      </w:r>
      <w:proofErr w:type="gramEnd"/>
      <w:r>
        <w:rPr>
          <w:sz w:val="23"/>
          <w:szCs w:val="23"/>
        </w:rPr>
        <w:t xml:space="preserve"> intrece cu castigatorul perechii 4-5, respectiv castigatorul perechii 2-7 cu cel al perechii 3-6. </w:t>
      </w:r>
      <w:proofErr w:type="gramStart"/>
      <w:r>
        <w:rPr>
          <w:sz w:val="23"/>
          <w:szCs w:val="23"/>
        </w:rPr>
        <w:t>Mai departe, castigatorii acestor curse vor constitui finalistii.</w:t>
      </w:r>
      <w:proofErr w:type="gramEnd"/>
      <w:r>
        <w:rPr>
          <w:sz w:val="23"/>
          <w:szCs w:val="23"/>
        </w:rPr>
        <w:t xml:space="preserve"> Locul 3 se decide pe baza timpului brut obtinut in sferturile de finala. </w:t>
      </w:r>
    </w:p>
    <w:p w:rsidR="00EB4568" w:rsidRDefault="00EB4568" w:rsidP="0057117A">
      <w:pPr>
        <w:pStyle w:val="Default"/>
        <w:rPr>
          <w:sz w:val="23"/>
          <w:szCs w:val="23"/>
        </w:rPr>
      </w:pPr>
    </w:p>
    <w:p w:rsidR="0057117A" w:rsidRDefault="0057117A" w:rsidP="005711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Tabela de 6 concurenti: </w:t>
      </w:r>
    </w:p>
    <w:p w:rsidR="00EB4568" w:rsidRDefault="0057117A" w:rsidP="00EB45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1-6, 2-5, 3-4. Concurentii sferturilor de finale se constituie din cei </w:t>
      </w:r>
      <w:proofErr w:type="gramStart"/>
      <w:r>
        <w:rPr>
          <w:sz w:val="23"/>
          <w:szCs w:val="23"/>
        </w:rPr>
        <w:t>ce</w:t>
      </w:r>
      <w:proofErr w:type="gramEnd"/>
      <w:r>
        <w:rPr>
          <w:sz w:val="23"/>
          <w:szCs w:val="23"/>
        </w:rPr>
        <w:t xml:space="preserve"> trec de optimi. </w:t>
      </w:r>
    </w:p>
    <w:p w:rsidR="00EB4568" w:rsidRDefault="00EB4568" w:rsidP="00EB4568">
      <w:pPr>
        <w:pStyle w:val="Default"/>
        <w:rPr>
          <w:sz w:val="23"/>
          <w:szCs w:val="23"/>
        </w:rPr>
      </w:pPr>
    </w:p>
    <w:p w:rsidR="00DE0DC4" w:rsidRDefault="0057117A" w:rsidP="00EB45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Castigatorul perechii 1-6 merge in cursa „bye”, respectiv castigatorul perechii 2-5 se intrece cu cel al perechii 3-4. </w:t>
      </w:r>
      <w:proofErr w:type="gramStart"/>
      <w:r>
        <w:rPr>
          <w:sz w:val="23"/>
          <w:szCs w:val="23"/>
        </w:rPr>
        <w:t>Mai departe, castigatorii acestor curse vor constitui finalistii.</w:t>
      </w:r>
      <w:proofErr w:type="gramEnd"/>
      <w:r>
        <w:rPr>
          <w:sz w:val="23"/>
          <w:szCs w:val="23"/>
        </w:rPr>
        <w:t xml:space="preserve"> Locul 3 se decide pe baza timpului brut obtinut in sferturile de finala. </w:t>
      </w:r>
    </w:p>
    <w:p w:rsidR="00EB4568" w:rsidRDefault="00EB4568" w:rsidP="00EB4568">
      <w:pPr>
        <w:pStyle w:val="Default"/>
        <w:rPr>
          <w:sz w:val="23"/>
          <w:szCs w:val="23"/>
        </w:rPr>
      </w:pPr>
    </w:p>
    <w:p w:rsidR="0057117A" w:rsidRDefault="0057117A" w:rsidP="005711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Tabela de 5 concurenti: </w:t>
      </w:r>
    </w:p>
    <w:p w:rsidR="00DE0DC4" w:rsidRDefault="00DE0DC4" w:rsidP="0057117A">
      <w:pPr>
        <w:pStyle w:val="Default"/>
        <w:rPr>
          <w:sz w:val="28"/>
          <w:szCs w:val="28"/>
        </w:rPr>
      </w:pPr>
    </w:p>
    <w:p w:rsidR="0057117A" w:rsidRDefault="0057117A" w:rsidP="0057117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1-bye, 3-4, 2-5.</w:t>
      </w:r>
      <w:proofErr w:type="gramEnd"/>
      <w:r>
        <w:rPr>
          <w:sz w:val="23"/>
          <w:szCs w:val="23"/>
        </w:rPr>
        <w:t xml:space="preserve"> Componentii sferturilor de finala vor fi cei care trec de optimi. </w:t>
      </w:r>
      <w:proofErr w:type="gramStart"/>
      <w:r>
        <w:rPr>
          <w:sz w:val="23"/>
          <w:szCs w:val="23"/>
        </w:rPr>
        <w:t>Concurentul nr.</w:t>
      </w:r>
      <w:proofErr w:type="gramEnd"/>
      <w:r>
        <w:rPr>
          <w:sz w:val="23"/>
          <w:szCs w:val="23"/>
        </w:rPr>
        <w:t xml:space="preserve"> 1 calificat se intrece cu castigatorul perechii 3-4, iar castigatorul perechii 2-5 merge in „bye”. Castigatorii celor doua curse vor merge in finala, locul 3 fiind adjudecat concurentului iesit din sferturi. </w:t>
      </w:r>
    </w:p>
    <w:p w:rsidR="00DE0DC4" w:rsidRDefault="00DE0DC4" w:rsidP="0057117A">
      <w:pPr>
        <w:pStyle w:val="Default"/>
        <w:rPr>
          <w:sz w:val="23"/>
          <w:szCs w:val="23"/>
        </w:rPr>
      </w:pPr>
    </w:p>
    <w:p w:rsidR="0057117A" w:rsidRDefault="0057117A" w:rsidP="005711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Tabela de 4 concurenti: </w:t>
      </w:r>
    </w:p>
    <w:p w:rsidR="00DE0DC4" w:rsidRDefault="00DE0DC4" w:rsidP="0057117A">
      <w:pPr>
        <w:pStyle w:val="Default"/>
        <w:rPr>
          <w:sz w:val="28"/>
          <w:szCs w:val="28"/>
        </w:rPr>
      </w:pPr>
    </w:p>
    <w:p w:rsidR="0057117A" w:rsidRDefault="0057117A" w:rsidP="005711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1-4, 2-3. Castigatorii celor doua curse vor fi finalistii. Locul 3 se decide pe baza timpului brut obtinut in sferturile de finala. </w:t>
      </w:r>
    </w:p>
    <w:p w:rsidR="00DE0DC4" w:rsidRDefault="00DE0DC4" w:rsidP="0057117A">
      <w:pPr>
        <w:pStyle w:val="Default"/>
        <w:rPr>
          <w:sz w:val="23"/>
          <w:szCs w:val="23"/>
        </w:rPr>
      </w:pPr>
    </w:p>
    <w:p w:rsidR="0057117A" w:rsidRDefault="0057117A" w:rsidP="0057117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Tabela de 3 concurenti: </w:t>
      </w:r>
    </w:p>
    <w:p w:rsidR="00DE0DC4" w:rsidRDefault="00DE0DC4" w:rsidP="0057117A">
      <w:pPr>
        <w:pStyle w:val="Default"/>
        <w:rPr>
          <w:sz w:val="28"/>
          <w:szCs w:val="28"/>
        </w:rPr>
      </w:pPr>
    </w:p>
    <w:p w:rsidR="0057117A" w:rsidRDefault="0057117A" w:rsidP="0057117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1-bye, 2-3.</w:t>
      </w:r>
      <w:proofErr w:type="gramEnd"/>
      <w:r>
        <w:rPr>
          <w:sz w:val="23"/>
          <w:szCs w:val="23"/>
        </w:rPr>
        <w:t xml:space="preserve"> Castigatorii celor doua curse vor fi finalistii. </w:t>
      </w:r>
    </w:p>
    <w:p w:rsidR="0057117A" w:rsidRDefault="0057117A" w:rsidP="0057117A">
      <w:pPr>
        <w:pStyle w:val="Default"/>
        <w:spacing w:after="270"/>
        <w:rPr>
          <w:sz w:val="23"/>
          <w:szCs w:val="23"/>
        </w:rPr>
      </w:pPr>
      <w:r>
        <w:rPr>
          <w:sz w:val="23"/>
          <w:szCs w:val="23"/>
        </w:rPr>
        <w:t xml:space="preserve">• In finale dreptul de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alege banda de concurs ii revine concurentului cu pozitia mai buna in grila de calificare. </w:t>
      </w:r>
    </w:p>
    <w:p w:rsidR="0057117A" w:rsidRDefault="0057117A" w:rsidP="005711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Este descalificat concurentul care in finale nu se prezinta in maxim 1 minut la linia de start dupa </w:t>
      </w:r>
      <w:proofErr w:type="gramStart"/>
      <w:r>
        <w:rPr>
          <w:sz w:val="23"/>
          <w:szCs w:val="23"/>
        </w:rPr>
        <w:t>ce</w:t>
      </w:r>
      <w:proofErr w:type="gramEnd"/>
      <w:r>
        <w:rPr>
          <w:sz w:val="23"/>
          <w:szCs w:val="23"/>
        </w:rPr>
        <w:t xml:space="preserve"> a fost apelat. In caz de forta majora directorul de </w:t>
      </w:r>
      <w:proofErr w:type="gramStart"/>
      <w:r>
        <w:rPr>
          <w:sz w:val="23"/>
          <w:szCs w:val="23"/>
        </w:rPr>
        <w:t>concurs</w:t>
      </w:r>
      <w:proofErr w:type="gramEnd"/>
      <w:r>
        <w:rPr>
          <w:sz w:val="23"/>
          <w:szCs w:val="23"/>
        </w:rPr>
        <w:t xml:space="preserve"> poate dispune prelungirea timpului de asteptare. </w:t>
      </w:r>
    </w:p>
    <w:p w:rsidR="00FF5A5A" w:rsidRDefault="00FF5A5A" w:rsidP="00FF5A5A"/>
    <w:p w:rsidR="00FF5A5A" w:rsidRPr="00FF5A5A" w:rsidRDefault="00FF5A5A" w:rsidP="00FF5A5A">
      <w:pPr>
        <w:rPr>
          <w:b/>
        </w:rPr>
      </w:pPr>
      <w:r>
        <w:rPr>
          <w:b/>
        </w:rPr>
        <w:t>DR10.10.4 ALEGEREA LINIEI</w:t>
      </w:r>
    </w:p>
    <w:p w:rsidR="00FF5A5A" w:rsidRDefault="00FF5A5A" w:rsidP="00FF5A5A">
      <w:r>
        <w:t xml:space="preserve">Sportivul cu cel mai bun timp din runda precedentă are opțiunea de </w:t>
      </w:r>
      <w:proofErr w:type="gramStart"/>
      <w:r>
        <w:t>a</w:t>
      </w:r>
      <w:proofErr w:type="gramEnd"/>
      <w:r>
        <w:t xml:space="preserve"> alege banda. </w:t>
      </w:r>
      <w:proofErr w:type="gramStart"/>
      <w:r>
        <w:t>În prima rundă, timpii de calificare sunt decisivi.</w:t>
      </w:r>
      <w:proofErr w:type="gramEnd"/>
    </w:p>
    <w:p w:rsidR="00FF5A5A" w:rsidRPr="00FF5A5A" w:rsidRDefault="00FF5A5A" w:rsidP="00FF5A5A">
      <w:pPr>
        <w:rPr>
          <w:b/>
        </w:rPr>
      </w:pPr>
      <w:r w:rsidRPr="00FF5A5A">
        <w:rPr>
          <w:b/>
        </w:rPr>
        <w:t>DR10.10.5 CÂȘTIGATORUL</w:t>
      </w:r>
    </w:p>
    <w:p w:rsidR="00DE0DC4" w:rsidRDefault="00FF5A5A" w:rsidP="00FF5A5A">
      <w:r>
        <w:t xml:space="preserve">Sportivul care trece primul linia de sosire </w:t>
      </w:r>
      <w:proofErr w:type="gramStart"/>
      <w:r>
        <w:t>este</w:t>
      </w:r>
      <w:proofErr w:type="gramEnd"/>
      <w:r>
        <w:t xml:space="preserve"> câștigător. Motocicleta trebuie </w:t>
      </w:r>
      <w:proofErr w:type="gramStart"/>
      <w:r>
        <w:t>să</w:t>
      </w:r>
      <w:proofErr w:type="gramEnd"/>
      <w:r>
        <w:t xml:space="preserve"> treacă linia de sosire fără asistența externă și cu sportivul care stă pe motocicletă.</w:t>
      </w:r>
    </w:p>
    <w:p w:rsidR="00FF5A5A" w:rsidRDefault="00FF5A5A" w:rsidP="00FF5A5A">
      <w:r>
        <w:t xml:space="preserve">Sportivul trebuie </w:t>
      </w:r>
      <w:proofErr w:type="gramStart"/>
      <w:r>
        <w:t>să</w:t>
      </w:r>
      <w:proofErr w:type="gramEnd"/>
      <w:r>
        <w:t xml:space="preserve"> treacă linia de sosire sub impulsul motocicletei. În cazul în care ceilalți piloți sunt excluși din rulare în conformitate cu punctul 10.10.7 această regulă nu se aplică.</w:t>
      </w:r>
    </w:p>
    <w:p w:rsidR="00FF5A5A" w:rsidRPr="00FF5A5A" w:rsidRDefault="00FF5A5A" w:rsidP="00FF5A5A">
      <w:pPr>
        <w:rPr>
          <w:b/>
        </w:rPr>
      </w:pPr>
      <w:r w:rsidRPr="00FF5A5A">
        <w:rPr>
          <w:b/>
        </w:rPr>
        <w:t>DR10.10.6 RUNUL "BYE" SECUNDAR</w:t>
      </w:r>
    </w:p>
    <w:p w:rsidR="00FF5A5A" w:rsidRDefault="00FF5A5A" w:rsidP="00FF5A5A">
      <w:r>
        <w:t xml:space="preserve">În cazul în care </w:t>
      </w:r>
      <w:proofErr w:type="gramStart"/>
      <w:r>
        <w:t>un</w:t>
      </w:r>
      <w:proofErr w:type="gramEnd"/>
      <w:r>
        <w:t xml:space="preserve"> sportiv nu își poate îndeplini trecerea, oponen</w:t>
      </w:r>
      <w:r w:rsidR="00FF2824">
        <w:t>tul trebuie să-și facă propriul</w:t>
      </w:r>
      <w:r>
        <w:t xml:space="preserve"> RUN în conformitate cu regulile, pentru a participa la următoarea rundă de concurs.</w:t>
      </w:r>
    </w:p>
    <w:p w:rsidR="00FF5A5A" w:rsidRDefault="00FF5A5A" w:rsidP="00FF5A5A">
      <w:r>
        <w:t xml:space="preserve">În situații de </w:t>
      </w:r>
      <w:proofErr w:type="gramStart"/>
      <w:r>
        <w:t>RUN</w:t>
      </w:r>
      <w:proofErr w:type="gramEnd"/>
      <w:r>
        <w:t xml:space="preserve"> “BYE”, el este considerat câștigător odată ce acesta trece</w:t>
      </w:r>
      <w:r w:rsidR="00DE0DC4">
        <w:t xml:space="preserve"> linia de finish.</w:t>
      </w:r>
    </w:p>
    <w:p w:rsidR="00FF5A5A" w:rsidRPr="00FF5A5A" w:rsidRDefault="00FF5A5A" w:rsidP="00FF5A5A">
      <w:pPr>
        <w:rPr>
          <w:b/>
        </w:rPr>
      </w:pPr>
      <w:r w:rsidRPr="00FF5A5A">
        <w:rPr>
          <w:b/>
        </w:rPr>
        <w:t>DR10.10.7 EXCLUDEREA DIN RUN</w:t>
      </w:r>
    </w:p>
    <w:p w:rsidR="00FF5A5A" w:rsidRDefault="00FF5A5A" w:rsidP="00FF5A5A">
      <w:r>
        <w:t xml:space="preserve">Excluderea din run </w:t>
      </w:r>
      <w:proofErr w:type="gramStart"/>
      <w:r>
        <w:t>va</w:t>
      </w:r>
      <w:proofErr w:type="gramEnd"/>
      <w:r>
        <w:t xml:space="preserve"> fi pronunțată pentru motivele menționate mai jos. </w:t>
      </w:r>
    </w:p>
    <w:p w:rsidR="00DE0DC4" w:rsidRDefault="00DE0DC4" w:rsidP="00FF5A5A">
      <w:proofErr w:type="gramStart"/>
      <w:r>
        <w:t>În caz de infracțiune dublă,</w:t>
      </w:r>
      <w:r w:rsidR="00FF5A5A">
        <w:t xml:space="preserve"> </w:t>
      </w:r>
      <w:r w:rsidR="00FF2824">
        <w:t>s</w:t>
      </w:r>
      <w:r w:rsidR="00FF5A5A">
        <w:t>e aplică regula "Primul sau cel mai rău".</w:t>
      </w:r>
      <w:proofErr w:type="gramEnd"/>
      <w:r w:rsidR="00FF5A5A">
        <w:t xml:space="preserve"> Dacă doi piloți comit aceeași infracțiune, cel care </w:t>
      </w:r>
      <w:proofErr w:type="gramStart"/>
      <w:r w:rsidR="00FF5A5A">
        <w:t>a</w:t>
      </w:r>
      <w:proofErr w:type="gramEnd"/>
      <w:r w:rsidR="00FF5A5A">
        <w:t xml:space="preserve"> făcut-o mai întâi va fi excluși din run. </w:t>
      </w:r>
    </w:p>
    <w:p w:rsidR="00FF5A5A" w:rsidRDefault="00FF5A5A" w:rsidP="00FF5A5A">
      <w:r>
        <w:t xml:space="preserve">Lista infracțiunilor asamblate în ordine (cel mai rău) </w:t>
      </w:r>
      <w:proofErr w:type="gramStart"/>
      <w:r>
        <w:t>este</w:t>
      </w:r>
      <w:proofErr w:type="gramEnd"/>
      <w:r>
        <w:t>:</w:t>
      </w:r>
    </w:p>
    <w:p w:rsidR="00FF5A5A" w:rsidRDefault="00DE0DC4" w:rsidP="00FF5A5A">
      <w:r>
        <w:t> </w:t>
      </w:r>
      <w:r w:rsidR="00FF5A5A">
        <w:t>1. Trecerea liniei mediane în fața sau pe lângă adversar.</w:t>
      </w:r>
    </w:p>
    <w:p w:rsidR="00FF5A5A" w:rsidRDefault="00FF5A5A" w:rsidP="00FF5A5A">
      <w:r>
        <w:t xml:space="preserve">2. </w:t>
      </w:r>
      <w:r w:rsidR="00FF2824">
        <w:t>L</w:t>
      </w:r>
      <w:r>
        <w:t>ovirea oricărei părți a instalațiilor de cale, inclusiv a echipamentului de sincronizare fie de către</w:t>
      </w:r>
      <w:r w:rsidR="00FF2824">
        <w:t xml:space="preserve"> </w:t>
      </w:r>
      <w:r w:rsidR="00813D6F">
        <w:t>sportiv</w:t>
      </w:r>
      <w:r>
        <w:t xml:space="preserve"> sau </w:t>
      </w:r>
      <w:r w:rsidR="00813D6F">
        <w:t>motocicleta</w:t>
      </w:r>
    </w:p>
    <w:p w:rsidR="00FF5A5A" w:rsidRDefault="008A6D4D" w:rsidP="00FF5A5A">
      <w:r>
        <w:t xml:space="preserve">3. </w:t>
      </w:r>
      <w:r w:rsidR="00FF2824">
        <w:t>D</w:t>
      </w:r>
      <w:r>
        <w:t>ov</w:t>
      </w:r>
      <w:r w:rsidR="00FF2824">
        <w:t>a</w:t>
      </w:r>
      <w:r>
        <w:t>d</w:t>
      </w:r>
      <w:r w:rsidR="00FF2824">
        <w:t>a</w:t>
      </w:r>
      <w:r>
        <w:t xml:space="preserve"> </w:t>
      </w:r>
      <w:r w:rsidR="00FF2824">
        <w:t>de a</w:t>
      </w:r>
      <w:r>
        <w:t xml:space="preserve"> fi ilegal</w:t>
      </w:r>
      <w:r w:rsidR="00FF5A5A">
        <w:t>, conform regulilor</w:t>
      </w:r>
    </w:p>
    <w:p w:rsidR="00FF5A5A" w:rsidRDefault="00FF5A5A" w:rsidP="00FF5A5A">
      <w:r>
        <w:t>4. Start fals / lumină roșie.</w:t>
      </w:r>
    </w:p>
    <w:p w:rsidR="00FF5A5A" w:rsidRDefault="00FF5A5A" w:rsidP="00FF5A5A">
      <w:r>
        <w:lastRenderedPageBreak/>
        <w:t xml:space="preserve">5. </w:t>
      </w:r>
      <w:r w:rsidR="00813D6F">
        <w:t>Desprinderea</w:t>
      </w:r>
      <w:r>
        <w:t xml:space="preserve"> pieselor în fața celuilalt </w:t>
      </w:r>
      <w:r w:rsidR="00813D6F">
        <w:t>sportiv</w:t>
      </w:r>
      <w:r>
        <w:t xml:space="preserve">, în banda celorlalți </w:t>
      </w:r>
      <w:r w:rsidR="00813D6F">
        <w:t>sportivi</w:t>
      </w:r>
      <w:r>
        <w:t>.</w:t>
      </w:r>
    </w:p>
    <w:p w:rsidR="00FF5A5A" w:rsidRDefault="00FF5A5A" w:rsidP="00FF5A5A">
      <w:r>
        <w:t xml:space="preserve">6. Traversarea liniilor de </w:t>
      </w:r>
      <w:r w:rsidR="00813D6F">
        <w:t>delimitare</w:t>
      </w:r>
      <w:r>
        <w:t>.</w:t>
      </w:r>
    </w:p>
    <w:p w:rsidR="00FF5A5A" w:rsidRDefault="00FF5A5A" w:rsidP="00FF5A5A">
      <w:r>
        <w:t xml:space="preserve">7. În calificări, toate infracțiunile vor considera că rularea </w:t>
      </w:r>
      <w:proofErr w:type="gramStart"/>
      <w:r>
        <w:t>este</w:t>
      </w:r>
      <w:proofErr w:type="gramEnd"/>
      <w:r>
        <w:t xml:space="preserve"> nevalidă, cu excepția pornirii false / a luminii roșii.</w:t>
      </w:r>
    </w:p>
    <w:p w:rsidR="002A4A83" w:rsidRDefault="002A4A83" w:rsidP="002A4A83">
      <w:r>
        <w:t xml:space="preserve">Trecere "înseamnă că orice parte a anvelopei </w:t>
      </w:r>
      <w:proofErr w:type="gramStart"/>
      <w:r>
        <w:t>este</w:t>
      </w:r>
      <w:proofErr w:type="gramEnd"/>
      <w:r>
        <w:t xml:space="preserve"> pe sau peste linia mediană sau linia de frontieră pictată.</w:t>
      </w:r>
    </w:p>
    <w:p w:rsidR="002A4A83" w:rsidRDefault="002A4A83" w:rsidP="002A4A83">
      <w:r>
        <w:t xml:space="preserve">Cu toate acestea, traversarea centrului pistei după linia de sosire </w:t>
      </w:r>
      <w:proofErr w:type="gramStart"/>
      <w:r>
        <w:t>va</w:t>
      </w:r>
      <w:proofErr w:type="gramEnd"/>
      <w:r>
        <w:t xml:space="preserve"> fi considerată drept o încălcare a normelor în cazul în care </w:t>
      </w:r>
      <w:r w:rsidR="008A6D4D">
        <w:t xml:space="preserve">traversarea a fost </w:t>
      </w:r>
      <w:r>
        <w:t>făcut</w:t>
      </w:r>
      <w:r w:rsidR="008A6D4D">
        <w:t>a</w:t>
      </w:r>
      <w:r>
        <w:t xml:space="preserve"> într-un mod </w:t>
      </w:r>
      <w:r w:rsidR="008A6D4D">
        <w:t>periculos</w:t>
      </w:r>
      <w:r>
        <w:t xml:space="preserve">. Fiecare </w:t>
      </w:r>
      <w:r w:rsidR="008A6D4D">
        <w:t>sportiv</w:t>
      </w:r>
      <w:r>
        <w:t xml:space="preserve"> trebuie </w:t>
      </w:r>
      <w:proofErr w:type="gramStart"/>
      <w:r>
        <w:t>să</w:t>
      </w:r>
      <w:proofErr w:type="gramEnd"/>
      <w:r>
        <w:t xml:space="preserve"> rămână pe o parte a traseului până în imediata vecinătate</w:t>
      </w:r>
      <w:r w:rsidR="00FF2824">
        <w:t xml:space="preserve"> a</w:t>
      </w:r>
      <w:r>
        <w:t xml:space="preserve"> punctul de ieșire. </w:t>
      </w:r>
      <w:r w:rsidR="008A6D4D">
        <w:t>Sportivii</w:t>
      </w:r>
      <w:r>
        <w:t xml:space="preserve"> care traversează banda centrală trebuie </w:t>
      </w:r>
      <w:proofErr w:type="gramStart"/>
      <w:r>
        <w:t>să</w:t>
      </w:r>
      <w:proofErr w:type="gramEnd"/>
      <w:r>
        <w:t xml:space="preserve"> fie întotdeauna siguri că acest</w:t>
      </w:r>
      <w:r w:rsidR="008A6D4D">
        <w:t xml:space="preserve"> lucru se face într-un loc sigur</w:t>
      </w:r>
      <w:r>
        <w:t>.</w:t>
      </w:r>
    </w:p>
    <w:p w:rsidR="002A4A83" w:rsidRDefault="002A4A83" w:rsidP="002A4A83">
      <w:r>
        <w:t>Tr</w:t>
      </w:r>
      <w:r w:rsidR="00FF2824">
        <w:t xml:space="preserve">ecerea unei linii de graniță la </w:t>
      </w:r>
      <w:r w:rsidR="008A6D4D">
        <w:t>burnout</w:t>
      </w:r>
      <w:r>
        <w:t xml:space="preserve"> între caseta de </w:t>
      </w:r>
      <w:proofErr w:type="gramStart"/>
      <w:r>
        <w:t>apă</w:t>
      </w:r>
      <w:proofErr w:type="gramEnd"/>
      <w:r>
        <w:t xml:space="preserve"> și linia de </w:t>
      </w:r>
      <w:r w:rsidR="008A6D4D">
        <w:t>start sau trecerea de la finish</w:t>
      </w:r>
      <w:r w:rsidR="00FF2824">
        <w:t xml:space="preserve"> </w:t>
      </w:r>
      <w:r>
        <w:t xml:space="preserve">nu este neapărat un motiv pentru descalificare. Cu toate acestea, </w:t>
      </w:r>
      <w:r w:rsidR="008A6D4D">
        <w:t>directorul de</w:t>
      </w:r>
      <w:r>
        <w:t xml:space="preserve"> curs</w:t>
      </w:r>
      <w:r w:rsidR="008A6D4D">
        <w:t>a</w:t>
      </w:r>
      <w:r>
        <w:t xml:space="preserve"> sau starterul</w:t>
      </w:r>
      <w:r w:rsidR="00FF2824">
        <w:t xml:space="preserve"> </w:t>
      </w:r>
      <w:r>
        <w:t xml:space="preserve">poate descalifica </w:t>
      </w:r>
      <w:proofErr w:type="gramStart"/>
      <w:r>
        <w:t>un</w:t>
      </w:r>
      <w:proofErr w:type="gramEnd"/>
      <w:r>
        <w:t xml:space="preserve"> concurent dacă această acțiune este considerată ca fiind un comportament nesigur sau nesportiv.</w:t>
      </w:r>
    </w:p>
    <w:p w:rsidR="002A4A83" w:rsidRDefault="008A6D4D" w:rsidP="008A6D4D">
      <w:r>
        <w:t xml:space="preserve">• Componentele desprinse de pe motocicleta </w:t>
      </w:r>
      <w:r w:rsidR="002A4A83">
        <w:t>un</w:t>
      </w:r>
      <w:r>
        <w:t>ui</w:t>
      </w:r>
      <w:r w:rsidR="002A4A83">
        <w:t xml:space="preserve"> </w:t>
      </w:r>
      <w:r>
        <w:t>sportiv</w:t>
      </w:r>
      <w:r w:rsidR="002A4A83">
        <w:t xml:space="preserve"> în</w:t>
      </w:r>
      <w:r w:rsidR="00FF2824">
        <w:t xml:space="preserve"> </w:t>
      </w:r>
      <w:r w:rsidR="002A4A83">
        <w:t>band</w:t>
      </w:r>
      <w:r w:rsidR="00FF2824">
        <w:t>a</w:t>
      </w:r>
      <w:r w:rsidR="002A4A83">
        <w:t xml:space="preserve"> adversarului pot fi motive de descalificare. Trebuie </w:t>
      </w:r>
      <w:proofErr w:type="gramStart"/>
      <w:r w:rsidR="002A4A83">
        <w:t>să</w:t>
      </w:r>
      <w:proofErr w:type="gramEnd"/>
      <w:r w:rsidR="002A4A83">
        <w:t xml:space="preserve"> fie</w:t>
      </w:r>
      <w:r>
        <w:t xml:space="preserve"> dovedit</w:t>
      </w:r>
      <w:r w:rsidR="002A4A83">
        <w:t xml:space="preserve"> că astfel de părți au creat un </w:t>
      </w:r>
      <w:r>
        <w:t>pericol clar și prezent pentru</w:t>
      </w:r>
      <w:r w:rsidR="002A4A83">
        <w:t xml:space="preserve"> adversar sau</w:t>
      </w:r>
      <w:r>
        <w:t xml:space="preserve"> s-a impus</w:t>
      </w:r>
      <w:r w:rsidR="002A4A83">
        <w:t xml:space="preserve"> evitarea </w:t>
      </w:r>
      <w:r>
        <w:t>debriurilor</w:t>
      </w:r>
      <w:r w:rsidR="002A4A83">
        <w:t xml:space="preserve">. </w:t>
      </w:r>
    </w:p>
    <w:p w:rsidR="002A4A83" w:rsidRDefault="002A4A83" w:rsidP="002A4A83">
      <w:r>
        <w:t>• Traversarea intenționată a liniilor de frontieră pentru a lăsa urme sau a evita depozitarea res</w:t>
      </w:r>
      <w:r w:rsidR="008A6D4D">
        <w:t xml:space="preserve">turilor pe calea de rulare nu </w:t>
      </w:r>
      <w:proofErr w:type="gramStart"/>
      <w:r w:rsidR="008A6D4D">
        <w:t>este</w:t>
      </w:r>
      <w:proofErr w:type="gramEnd"/>
      <w:r w:rsidR="008A6D4D">
        <w:t xml:space="preserve"> </w:t>
      </w:r>
      <w:r>
        <w:t>motiv de descalificare dacă sunt făcute într-un mod sigur</w:t>
      </w:r>
      <w:r w:rsidR="008A6D4D">
        <w:t>.</w:t>
      </w:r>
    </w:p>
    <w:p w:rsidR="002A4A83" w:rsidRDefault="002A4A83" w:rsidP="002A4A83"/>
    <w:p w:rsidR="002A4A83" w:rsidRDefault="002A4A83" w:rsidP="002A4A83">
      <w:r>
        <w:t>DR 10.11 PROTEST</w:t>
      </w:r>
    </w:p>
    <w:p w:rsidR="002A4A83" w:rsidRDefault="002A4A83" w:rsidP="002A4A83">
      <w:r>
        <w:t>Se referă la 4</w:t>
      </w:r>
      <w:proofErr w:type="gramStart"/>
      <w:r>
        <w:t>,2</w:t>
      </w:r>
      <w:proofErr w:type="gramEnd"/>
      <w:r>
        <w:t xml:space="preserve"> din Codul de disciplină și de arbitraj</w:t>
      </w:r>
    </w:p>
    <w:p w:rsidR="002A4A83" w:rsidRDefault="002A4A83" w:rsidP="002A4A83">
      <w:proofErr w:type="gramStart"/>
      <w:r>
        <w:t>Timp de protest 30 mins</w:t>
      </w:r>
      <w:r w:rsidR="008A6D4D">
        <w:t xml:space="preserve"> de la primirea rezultatelor.</w:t>
      </w:r>
      <w:proofErr w:type="gramEnd"/>
    </w:p>
    <w:p w:rsidR="003F64DD" w:rsidRDefault="003F64DD" w:rsidP="002A4A83"/>
    <w:p w:rsidR="003F64DD" w:rsidRDefault="003F64DD" w:rsidP="003F64DD">
      <w:pPr>
        <w:pStyle w:val="Default"/>
      </w:pPr>
    </w:p>
    <w:p w:rsidR="003F64DD" w:rsidRDefault="003F64DD" w:rsidP="003F64DD">
      <w:pPr>
        <w:pStyle w:val="Default"/>
        <w:spacing w:after="107"/>
        <w:rPr>
          <w:sz w:val="23"/>
          <w:szCs w:val="23"/>
        </w:rPr>
      </w:pPr>
      <w:r>
        <w:rPr>
          <w:sz w:val="23"/>
          <w:szCs w:val="23"/>
        </w:rPr>
        <w:t xml:space="preserve">Taxa de contestatie </w:t>
      </w:r>
      <w:proofErr w:type="gramStart"/>
      <w:r>
        <w:rPr>
          <w:sz w:val="23"/>
          <w:szCs w:val="23"/>
        </w:rPr>
        <w:t>este</w:t>
      </w:r>
      <w:proofErr w:type="gramEnd"/>
      <w:r>
        <w:rPr>
          <w:sz w:val="23"/>
          <w:szCs w:val="23"/>
        </w:rPr>
        <w:t xml:space="preserve"> 800 lei plus 1600 lei cautiune de service (daca e cazul), suma care revine persoanei contestate in cazul unei contestatii nefondate. Partea contestata </w:t>
      </w:r>
      <w:proofErr w:type="gramStart"/>
      <w:r>
        <w:rPr>
          <w:sz w:val="23"/>
          <w:szCs w:val="23"/>
        </w:rPr>
        <w:t>este</w:t>
      </w:r>
      <w:proofErr w:type="gramEnd"/>
      <w:r>
        <w:rPr>
          <w:sz w:val="23"/>
          <w:szCs w:val="23"/>
        </w:rPr>
        <w:t xml:space="preserve"> datoare sa se prezinte la verificare tehnica imediat dupa cursa in parcarea inchisa desemnata. In cazul in care expertiza nu poate fi efectuata la fatza locului, comisia tehnica </w:t>
      </w:r>
      <w:proofErr w:type="gramStart"/>
      <w:r>
        <w:rPr>
          <w:sz w:val="23"/>
          <w:szCs w:val="23"/>
        </w:rPr>
        <w:t>va</w:t>
      </w:r>
      <w:proofErr w:type="gramEnd"/>
      <w:r>
        <w:rPr>
          <w:sz w:val="23"/>
          <w:szCs w:val="23"/>
        </w:rPr>
        <w:t xml:space="preserve"> decide cum sa decurga verificarea tehnica a parametrilor in cauza. </w:t>
      </w:r>
    </w:p>
    <w:p w:rsidR="003F64DD" w:rsidRDefault="003F64DD" w:rsidP="003F64DD">
      <w:pPr>
        <w:pStyle w:val="Default"/>
        <w:spacing w:after="107"/>
        <w:rPr>
          <w:sz w:val="23"/>
          <w:szCs w:val="23"/>
        </w:rPr>
      </w:pPr>
      <w:r>
        <w:rPr>
          <w:sz w:val="23"/>
          <w:szCs w:val="23"/>
        </w:rPr>
        <w:t xml:space="preserve">• Daca se dovedeste intemeiata contestatia, contestatarului i se returneaza taxele achitate si toate cheltuielile se vor imputa partii contestate. De asemenea, concurentul contestat </w:t>
      </w:r>
      <w:proofErr w:type="gramStart"/>
      <w:r>
        <w:rPr>
          <w:sz w:val="23"/>
          <w:szCs w:val="23"/>
        </w:rPr>
        <w:t>va</w:t>
      </w:r>
      <w:proofErr w:type="gramEnd"/>
      <w:r>
        <w:rPr>
          <w:sz w:val="23"/>
          <w:szCs w:val="23"/>
        </w:rPr>
        <w:t xml:space="preserve"> fi descalificat. - Arbitrarea contestatiei se </w:t>
      </w:r>
      <w:proofErr w:type="gramStart"/>
      <w:r>
        <w:rPr>
          <w:sz w:val="23"/>
          <w:szCs w:val="23"/>
        </w:rPr>
        <w:t>va</w:t>
      </w:r>
      <w:proofErr w:type="gramEnd"/>
      <w:r>
        <w:rPr>
          <w:sz w:val="23"/>
          <w:szCs w:val="23"/>
        </w:rPr>
        <w:t xml:space="preserve"> face de catre o comisie din 3 membri, dintre care: un arbitru de concurs, </w:t>
      </w:r>
      <w:r>
        <w:rPr>
          <w:sz w:val="23"/>
          <w:szCs w:val="23"/>
        </w:rPr>
        <w:lastRenderedPageBreak/>
        <w:t xml:space="preserve">un arbitru tehnic si un reprezentant al organizatorilor. - Orice contestatie poate avea ca baza </w:t>
      </w:r>
      <w:proofErr w:type="gramStart"/>
      <w:r>
        <w:rPr>
          <w:sz w:val="23"/>
          <w:szCs w:val="23"/>
        </w:rPr>
        <w:t>un</w:t>
      </w:r>
      <w:proofErr w:type="gramEnd"/>
      <w:r>
        <w:rPr>
          <w:sz w:val="23"/>
          <w:szCs w:val="23"/>
        </w:rPr>
        <w:t xml:space="preserve"> singur argument. </w:t>
      </w:r>
    </w:p>
    <w:p w:rsidR="003F64DD" w:rsidRDefault="003F64DD" w:rsidP="003F64DD">
      <w:pPr>
        <w:pStyle w:val="Default"/>
        <w:spacing w:after="107"/>
        <w:rPr>
          <w:sz w:val="23"/>
          <w:szCs w:val="23"/>
        </w:rPr>
      </w:pPr>
      <w:r>
        <w:rPr>
          <w:sz w:val="23"/>
          <w:szCs w:val="23"/>
        </w:rPr>
        <w:t xml:space="preserve">• In cazul contestatiilor </w:t>
      </w:r>
      <w:proofErr w:type="gramStart"/>
      <w:r>
        <w:rPr>
          <w:sz w:val="23"/>
          <w:szCs w:val="23"/>
        </w:rPr>
        <w:t>ce</w:t>
      </w:r>
      <w:proofErr w:type="gramEnd"/>
      <w:r>
        <w:rPr>
          <w:sz w:val="23"/>
          <w:szCs w:val="23"/>
        </w:rPr>
        <w:t xml:space="preserve"> pot fi arbitrate administrativ, respectiv cu ochiul liber, fara a necesita interventii mecanice, nu exista taxe sau cautiuni. </w:t>
      </w:r>
    </w:p>
    <w:p w:rsidR="003F64DD" w:rsidRDefault="003F64DD" w:rsidP="003F64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Nu se pot contesta cronometrarile si deciziile arbitrilor. </w:t>
      </w:r>
    </w:p>
    <w:p w:rsidR="003F64DD" w:rsidRDefault="003F64DD" w:rsidP="002A4A83"/>
    <w:p w:rsidR="000B747F" w:rsidRPr="00617756" w:rsidRDefault="000B747F" w:rsidP="002A4A83"/>
    <w:sectPr w:rsidR="000B747F" w:rsidRPr="00617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88C"/>
    <w:multiLevelType w:val="hybridMultilevel"/>
    <w:tmpl w:val="1904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83A55"/>
    <w:multiLevelType w:val="hybridMultilevel"/>
    <w:tmpl w:val="122E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C7FCD"/>
    <w:multiLevelType w:val="hybridMultilevel"/>
    <w:tmpl w:val="7DA257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CBF6223"/>
    <w:multiLevelType w:val="hybridMultilevel"/>
    <w:tmpl w:val="66D21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F70923"/>
    <w:multiLevelType w:val="hybridMultilevel"/>
    <w:tmpl w:val="60F0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0E"/>
    <w:rsid w:val="00022A62"/>
    <w:rsid w:val="0007730E"/>
    <w:rsid w:val="00084B9D"/>
    <w:rsid w:val="00097E1E"/>
    <w:rsid w:val="000B747F"/>
    <w:rsid w:val="000D0A2C"/>
    <w:rsid w:val="001A4EB0"/>
    <w:rsid w:val="0022187A"/>
    <w:rsid w:val="002A4A83"/>
    <w:rsid w:val="003F64DD"/>
    <w:rsid w:val="004D7D91"/>
    <w:rsid w:val="0057117A"/>
    <w:rsid w:val="005C7F13"/>
    <w:rsid w:val="00617756"/>
    <w:rsid w:val="00625BD6"/>
    <w:rsid w:val="006B2533"/>
    <w:rsid w:val="006E515D"/>
    <w:rsid w:val="006F63B2"/>
    <w:rsid w:val="0070236F"/>
    <w:rsid w:val="00813D6F"/>
    <w:rsid w:val="00834795"/>
    <w:rsid w:val="00835125"/>
    <w:rsid w:val="00835CC4"/>
    <w:rsid w:val="008A6D4D"/>
    <w:rsid w:val="00947496"/>
    <w:rsid w:val="009C777D"/>
    <w:rsid w:val="009E603A"/>
    <w:rsid w:val="00A31187"/>
    <w:rsid w:val="00A63F47"/>
    <w:rsid w:val="00BC2431"/>
    <w:rsid w:val="00C307C6"/>
    <w:rsid w:val="00CB40AF"/>
    <w:rsid w:val="00D15752"/>
    <w:rsid w:val="00D15875"/>
    <w:rsid w:val="00DE0DC4"/>
    <w:rsid w:val="00E213A2"/>
    <w:rsid w:val="00E560FF"/>
    <w:rsid w:val="00E66C14"/>
    <w:rsid w:val="00EA092C"/>
    <w:rsid w:val="00EB4568"/>
    <w:rsid w:val="00F06E12"/>
    <w:rsid w:val="00FF2824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1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1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12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Motorsport Race Management</Company>
  <LinksUpToDate>false</LinksUpToDate>
  <CharactersWithSpaces>21387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Voodoo Labs</dc:creator>
  <cp:lastModifiedBy>Voodoo Labs</cp:lastModifiedBy>
  <cp:revision>5</cp:revision>
  <dcterms:created xsi:type="dcterms:W3CDTF">2019-03-26T08:20:00Z</dcterms:created>
  <dcterms:modified xsi:type="dcterms:W3CDTF">2019-03-27T22:26:00Z</dcterms:modified>
</cp:coreProperties>
</file>